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48215" w14:textId="78348963" w:rsidR="00C572BF" w:rsidRPr="000968E6" w:rsidRDefault="009F70FB" w:rsidP="00C572BF">
      <w:pPr>
        <w:jc w:val="center"/>
        <w:rPr>
          <w:rFonts w:ascii="Jost" w:hAnsi="Jost"/>
          <w:b/>
          <w:bCs/>
          <w:lang w:val="pl-PL"/>
        </w:rPr>
      </w:pPr>
      <w:r w:rsidRPr="000968E6">
        <w:rPr>
          <w:rFonts w:ascii="Jost" w:hAnsi="Jost"/>
          <w:b/>
          <w:bCs/>
          <w:lang w:val="pl-PL"/>
        </w:rPr>
        <w:t>O</w:t>
      </w:r>
      <w:r w:rsidR="00D4514F" w:rsidRPr="000968E6">
        <w:rPr>
          <w:rFonts w:ascii="Jost" w:hAnsi="Jost"/>
          <w:b/>
          <w:bCs/>
          <w:lang w:val="pl-PL"/>
        </w:rPr>
        <w:t xml:space="preserve">pis </w:t>
      </w:r>
      <w:r w:rsidRPr="000968E6">
        <w:rPr>
          <w:rFonts w:ascii="Jost" w:hAnsi="Jost"/>
          <w:b/>
          <w:bCs/>
          <w:lang w:val="pl-PL"/>
        </w:rPr>
        <w:t>P</w:t>
      </w:r>
      <w:r w:rsidR="00D4514F" w:rsidRPr="000968E6">
        <w:rPr>
          <w:rFonts w:ascii="Jost" w:hAnsi="Jost"/>
          <w:b/>
          <w:bCs/>
          <w:lang w:val="pl-PL"/>
        </w:rPr>
        <w:t xml:space="preserve">rzedmiotu </w:t>
      </w:r>
      <w:r w:rsidRPr="000968E6">
        <w:rPr>
          <w:rFonts w:ascii="Jost" w:hAnsi="Jost"/>
          <w:b/>
          <w:bCs/>
          <w:lang w:val="pl-PL"/>
        </w:rPr>
        <w:t>Z</w:t>
      </w:r>
      <w:r w:rsidR="00D4514F" w:rsidRPr="000968E6">
        <w:rPr>
          <w:rFonts w:ascii="Jost" w:hAnsi="Jost"/>
          <w:b/>
          <w:bCs/>
          <w:lang w:val="pl-PL"/>
        </w:rPr>
        <w:t>amówienia</w:t>
      </w:r>
    </w:p>
    <w:p w14:paraId="731C0F28" w14:textId="5A55E58F" w:rsidR="009F70FB" w:rsidRPr="00983883" w:rsidRDefault="009F70FB" w:rsidP="00C572BF">
      <w:pPr>
        <w:jc w:val="center"/>
        <w:rPr>
          <w:rFonts w:ascii="Jost" w:hAnsi="Jost"/>
          <w:sz w:val="32"/>
          <w:szCs w:val="32"/>
          <w:lang w:val="pl-PL"/>
        </w:rPr>
      </w:pPr>
      <w:r w:rsidRPr="00983883">
        <w:rPr>
          <w:rFonts w:ascii="Jost" w:hAnsi="Jost"/>
          <w:sz w:val="32"/>
          <w:szCs w:val="32"/>
          <w:lang w:val="pl-PL"/>
        </w:rPr>
        <w:t>Rozwiązanie Network Detection and Response (NDR)</w:t>
      </w:r>
    </w:p>
    <w:p w14:paraId="684A2C93" w14:textId="77777777" w:rsidR="00D4514F" w:rsidRPr="00983883" w:rsidRDefault="00D4514F" w:rsidP="00C572BF">
      <w:pPr>
        <w:jc w:val="center"/>
        <w:rPr>
          <w:rFonts w:ascii="Jost" w:hAnsi="Jost"/>
          <w:lang w:val="pl-PL"/>
        </w:rPr>
      </w:pPr>
    </w:p>
    <w:p w14:paraId="167E73C2" w14:textId="77777777" w:rsidR="009F70FB" w:rsidRPr="000968E6" w:rsidRDefault="009F70FB" w:rsidP="00D4514F">
      <w:pPr>
        <w:jc w:val="center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1. Przedmiot zamówienia</w:t>
      </w:r>
    </w:p>
    <w:p w14:paraId="0C2BA7A1" w14:textId="2FCB784D" w:rsidR="009F70FB" w:rsidRPr="000968E6" w:rsidRDefault="00A05F1D" w:rsidP="00C572BF">
      <w:pPr>
        <w:jc w:val="both"/>
        <w:rPr>
          <w:rFonts w:ascii="Jost" w:hAnsi="Jost"/>
          <w:lang w:val="pl-PL"/>
        </w:rPr>
      </w:pPr>
      <w:r w:rsidRPr="00D426FC">
        <w:rPr>
          <w:rFonts w:ascii="Jost" w:hAnsi="Jost" w:cs="Times New Roman"/>
          <w:lang w:val="pl-PL"/>
        </w:rPr>
        <w:t>Przedmiotem zamówienia</w:t>
      </w:r>
      <w:r w:rsidRPr="00A05F1D">
        <w:rPr>
          <w:rFonts w:ascii="Jost" w:hAnsi="Jost"/>
          <w:lang w:val="pl-PL"/>
        </w:rPr>
        <w:t xml:space="preserve"> jest </w:t>
      </w:r>
      <w:r>
        <w:rPr>
          <w:rFonts w:ascii="Jost" w:hAnsi="Jost"/>
          <w:lang w:val="pl-PL"/>
        </w:rPr>
        <w:t>d</w:t>
      </w:r>
      <w:r w:rsidR="009F70FB" w:rsidRPr="00A05F1D">
        <w:rPr>
          <w:rFonts w:ascii="Jost" w:hAnsi="Jost"/>
          <w:lang w:val="pl-PL"/>
        </w:rPr>
        <w:t xml:space="preserve">ostawa, </w:t>
      </w:r>
      <w:r w:rsidR="009F70FB" w:rsidRPr="000968E6">
        <w:rPr>
          <w:rFonts w:ascii="Jost" w:hAnsi="Jost"/>
          <w:lang w:val="pl-PL"/>
        </w:rPr>
        <w:t xml:space="preserve">wdrożenie, konfiguracja i szkolenie z rozwiązania klasy Network Detection and Response (NDR) wraz z licencją/subskrypcją na wsparcie </w:t>
      </w:r>
      <w:r>
        <w:rPr>
          <w:rFonts w:ascii="Jost" w:hAnsi="Jost"/>
          <w:lang w:val="pl-PL"/>
        </w:rPr>
        <w:br/>
      </w:r>
      <w:r w:rsidR="009F70FB" w:rsidRPr="000968E6">
        <w:rPr>
          <w:rFonts w:ascii="Jost" w:hAnsi="Jost"/>
          <w:lang w:val="pl-PL"/>
        </w:rPr>
        <w:t xml:space="preserve">i aktualizacje na 3 lata. Rozwiązanie musi spełniać wszystkie poniższe wymagania funkcjonalne i techniczne. Wykonawca zapewni kompatybilność z istniejącą infrastrukturą Zamawiającego (NGFW klasy FortiGate, systemy wirtualizacyjne ESXi/KVM). </w:t>
      </w:r>
      <w:r w:rsidR="0008508B" w:rsidRPr="000968E6">
        <w:rPr>
          <w:rFonts w:ascii="Jost" w:hAnsi="Jost"/>
          <w:lang w:val="pl-PL"/>
        </w:rPr>
        <w:t xml:space="preserve">Wykonawca zapewni natywną komunikację dostarczanego systemu NDR z istniejącymi NGFW </w:t>
      </w:r>
      <w:r>
        <w:rPr>
          <w:rFonts w:ascii="Jost" w:hAnsi="Jost"/>
          <w:lang w:val="pl-PL"/>
        </w:rPr>
        <w:t xml:space="preserve">funkcjonującymi u </w:t>
      </w:r>
      <w:r w:rsidR="0008508B" w:rsidRPr="000968E6">
        <w:rPr>
          <w:rFonts w:ascii="Jost" w:hAnsi="Jost"/>
          <w:lang w:val="pl-PL"/>
        </w:rPr>
        <w:t>Zamawiającego bądź przygotuje odpowiednie parsery/interfejsy zapewniające równoważną wydajność odpowiadającą minimalnym wymaganiom wyszczególnionym dalej w dokumencie.</w:t>
      </w:r>
    </w:p>
    <w:p w14:paraId="00760B8A" w14:textId="77777777" w:rsidR="00D4514F" w:rsidRPr="000968E6" w:rsidRDefault="00D4514F" w:rsidP="00C572BF">
      <w:pPr>
        <w:jc w:val="both"/>
        <w:rPr>
          <w:rFonts w:ascii="Jost" w:hAnsi="Jost"/>
          <w:lang w:val="pl-PL"/>
        </w:rPr>
      </w:pPr>
    </w:p>
    <w:p w14:paraId="01CA9047" w14:textId="77777777" w:rsidR="009F70FB" w:rsidRPr="000968E6" w:rsidRDefault="009F70FB" w:rsidP="00D4514F">
      <w:pPr>
        <w:jc w:val="center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2. Wymagania funkcjonalne</w:t>
      </w:r>
    </w:p>
    <w:p w14:paraId="530D9D87" w14:textId="73197039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 xml:space="preserve">System musi działać jako rozwiązanie Network Detection and Response (NDR), umożliwiając analizę ruchu sieciowego z wykorzystaniem technik uczenia maszynowego (ML) oraz sztucznej inteligencji (AI) do wykrywania podejrzanej lub złośliwej aktywności. </w:t>
      </w:r>
    </w:p>
    <w:p w14:paraId="0D45BB1C" w14:textId="77777777" w:rsidR="00057EFF" w:rsidRPr="00057EFF" w:rsidRDefault="00776EA2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Licencja na rozwiązanie musi umożliwiać wykorzystanie pełnej wydajności oferowanego urządzenia bez dodatkowych opłat zależnych od liczby monitorowanych adresów IP,</w:t>
      </w:r>
      <w:r w:rsidR="00AA64D5" w:rsidRPr="00057EFF">
        <w:rPr>
          <w:rFonts w:ascii="Jost" w:hAnsi="Jost"/>
          <w:lang w:val="pl-PL"/>
        </w:rPr>
        <w:t xml:space="preserve"> </w:t>
      </w:r>
      <w:r w:rsidRPr="00057EFF">
        <w:rPr>
          <w:rFonts w:ascii="Jost" w:hAnsi="Jost"/>
          <w:lang w:val="pl-PL"/>
        </w:rPr>
        <w:t xml:space="preserve">użytkowników lub urządzeń w sieci oraz musi obejmować wszystkie funkcje detekcji zagrożeń oferowane przez producenta dla dostarczonego systemu. </w:t>
      </w:r>
    </w:p>
    <w:p w14:paraId="4D6A301C" w14:textId="3F99E07C" w:rsidR="00847120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wspierać obsługę 2FA do logowania do panelu administracyjnego.</w:t>
      </w:r>
      <w:r w:rsidR="00776EA2" w:rsidRPr="00057EFF">
        <w:rPr>
          <w:rFonts w:ascii="Jost" w:hAnsi="Jost"/>
          <w:lang w:val="pl-PL"/>
        </w:rPr>
        <w:t xml:space="preserve"> </w:t>
      </w:r>
    </w:p>
    <w:p w14:paraId="10B025E3" w14:textId="64D7A7CB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 xml:space="preserve">System musi wspierać zewnętrzne metody uwierzytelniania użytkowników, </w:t>
      </w:r>
      <w:r w:rsidR="00847120" w:rsidRPr="00057EFF">
        <w:rPr>
          <w:rFonts w:ascii="Jost" w:hAnsi="Jost"/>
          <w:lang w:val="pl-PL"/>
        </w:rPr>
        <w:t>co najmniej</w:t>
      </w:r>
      <w:r w:rsidRPr="00057EFF">
        <w:rPr>
          <w:rFonts w:ascii="Jost" w:hAnsi="Jost"/>
          <w:lang w:val="pl-PL"/>
        </w:rPr>
        <w:t>:</w:t>
      </w:r>
    </w:p>
    <w:p w14:paraId="2DB89C1E" w14:textId="1FF488EB" w:rsidR="00D4514F" w:rsidRPr="00E40D2B" w:rsidRDefault="009F70FB" w:rsidP="00E40D2B">
      <w:pPr>
        <w:pStyle w:val="Akapitzlist"/>
        <w:numPr>
          <w:ilvl w:val="0"/>
          <w:numId w:val="23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LDAP</w:t>
      </w:r>
    </w:p>
    <w:p w14:paraId="2E52B04C" w14:textId="34C8862E" w:rsidR="009F70FB" w:rsidRPr="00E40D2B" w:rsidRDefault="009F70FB" w:rsidP="00E40D2B">
      <w:pPr>
        <w:pStyle w:val="Akapitzlist"/>
        <w:numPr>
          <w:ilvl w:val="0"/>
          <w:numId w:val="23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RADIUS</w:t>
      </w:r>
    </w:p>
    <w:p w14:paraId="35422030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wspierać konfigurację kont dostępowych z wykorzystaniem ról (RBAC).</w:t>
      </w:r>
    </w:p>
    <w:p w14:paraId="44D99D57" w14:textId="74058669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lastRenderedPageBreak/>
        <w:t xml:space="preserve">System musi umożliwiać wykrywanie aktywności sieci botnet na podstawie adresów IP oraz DNS. System musi informować o nazwie botnetu, wykorzystywanych adresach </w:t>
      </w:r>
      <w:r w:rsidR="00584145">
        <w:rPr>
          <w:rFonts w:ascii="Jost" w:hAnsi="Jost"/>
          <w:lang w:val="pl-PL"/>
        </w:rPr>
        <w:br/>
      </w:r>
      <w:r w:rsidRPr="00057EFF">
        <w:rPr>
          <w:rFonts w:ascii="Jost" w:hAnsi="Jost"/>
          <w:lang w:val="pl-PL"/>
        </w:rPr>
        <w:t>i portach sieciowych. Dodatkowo, jeśli posiada takie informacje, musi wyświetlić dane o możliwościach botnetu (np. DDoS, kradzież informacji, zdalny dostęp) oraz powiązanych technikach MITRE ATT&amp;CK.</w:t>
      </w:r>
    </w:p>
    <w:p w14:paraId="6B75EC84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umożliwiać profilowanie ruchu z użyciem uczenia maszynowego (ML) do identyfikacji anomalii.</w:t>
      </w:r>
    </w:p>
    <w:p w14:paraId="25FF82F5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Profil ML musi być tworzony minimalnie w oparciu o:</w:t>
      </w:r>
    </w:p>
    <w:p w14:paraId="3476C30A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źródłowy adres IP</w:t>
      </w:r>
      <w:r w:rsidR="00D4514F" w:rsidRPr="000968E6">
        <w:rPr>
          <w:rFonts w:ascii="Jost" w:hAnsi="Jost"/>
          <w:lang w:val="pl-PL"/>
        </w:rPr>
        <w:t>,</w:t>
      </w:r>
    </w:p>
    <w:p w14:paraId="46535D9E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docelowy adres IP</w:t>
      </w:r>
      <w:r w:rsidR="00D4514F" w:rsidRPr="000968E6">
        <w:rPr>
          <w:rFonts w:ascii="Jost" w:hAnsi="Jost"/>
          <w:lang w:val="pl-PL"/>
        </w:rPr>
        <w:t>,</w:t>
      </w:r>
    </w:p>
    <w:p w14:paraId="672EA482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źródłowy adres MAC</w:t>
      </w:r>
      <w:r w:rsidR="00D4514F" w:rsidRPr="000968E6">
        <w:rPr>
          <w:rFonts w:ascii="Jost" w:hAnsi="Jost"/>
          <w:lang w:val="pl-PL"/>
        </w:rPr>
        <w:t>,</w:t>
      </w:r>
    </w:p>
    <w:p w14:paraId="794AC05C" w14:textId="2FEB9E8E" w:rsidR="00D4514F" w:rsidRPr="000968E6" w:rsidRDefault="008E0171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typ urządzenia lub jego charakterystyka sieciowa</w:t>
      </w:r>
      <w:r w:rsidR="00D4514F" w:rsidRPr="000968E6">
        <w:rPr>
          <w:rFonts w:ascii="Jost" w:hAnsi="Jost"/>
          <w:lang w:val="pl-PL"/>
        </w:rPr>
        <w:t>,</w:t>
      </w:r>
    </w:p>
    <w:p w14:paraId="733F667C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docelową geolokalizację</w:t>
      </w:r>
      <w:r w:rsidR="00D4514F" w:rsidRPr="000968E6">
        <w:rPr>
          <w:rFonts w:ascii="Jost" w:hAnsi="Jost"/>
          <w:lang w:val="pl-PL"/>
        </w:rPr>
        <w:t>,</w:t>
      </w:r>
    </w:p>
    <w:p w14:paraId="3774680D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docelową nazwę dostawcy</w:t>
      </w:r>
      <w:r w:rsidR="00D4514F" w:rsidRPr="000968E6">
        <w:rPr>
          <w:rFonts w:ascii="Jost" w:hAnsi="Jost"/>
          <w:lang w:val="pl-PL"/>
        </w:rPr>
        <w:t>,</w:t>
      </w:r>
    </w:p>
    <w:p w14:paraId="3224A3F0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docelowy adres MAC</w:t>
      </w:r>
      <w:r w:rsidR="00D4514F" w:rsidRPr="000968E6">
        <w:rPr>
          <w:rFonts w:ascii="Jost" w:hAnsi="Jost"/>
          <w:lang w:val="pl-PL"/>
        </w:rPr>
        <w:t>,</w:t>
      </w:r>
    </w:p>
    <w:p w14:paraId="2C45D237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docelowy system operacyjny</w:t>
      </w:r>
      <w:r w:rsidR="00D4514F" w:rsidRPr="000968E6">
        <w:rPr>
          <w:rFonts w:ascii="Jost" w:hAnsi="Jost"/>
          <w:lang w:val="pl-PL"/>
        </w:rPr>
        <w:t>,</w:t>
      </w:r>
    </w:p>
    <w:p w14:paraId="5E6DFD35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protokoły i zachowanie aplikacji (warstwy transportowej/aplikacyjnej)</w:t>
      </w:r>
      <w:r w:rsidR="00D4514F" w:rsidRPr="000968E6">
        <w:rPr>
          <w:rFonts w:ascii="Jost" w:hAnsi="Jost"/>
          <w:lang w:val="pl-PL"/>
        </w:rPr>
        <w:t>,</w:t>
      </w:r>
    </w:p>
    <w:p w14:paraId="3C88821A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port docelowy</w:t>
      </w:r>
      <w:r w:rsidR="00D4514F" w:rsidRPr="000968E6">
        <w:rPr>
          <w:rFonts w:ascii="Jost" w:hAnsi="Jost"/>
          <w:lang w:val="pl-PL"/>
        </w:rPr>
        <w:t>,</w:t>
      </w:r>
    </w:p>
    <w:p w14:paraId="04C0A73A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rozmiar pakietu sesji źródłowej</w:t>
      </w:r>
      <w:r w:rsidR="00D4514F" w:rsidRPr="000968E6">
        <w:rPr>
          <w:rFonts w:ascii="Jost" w:hAnsi="Jost"/>
          <w:lang w:val="pl-PL"/>
        </w:rPr>
        <w:t>,</w:t>
      </w:r>
    </w:p>
    <w:p w14:paraId="5565755A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wersję protokołu TLS</w:t>
      </w:r>
      <w:r w:rsidR="00D4514F" w:rsidRPr="000968E6">
        <w:rPr>
          <w:rFonts w:ascii="Jost" w:hAnsi="Jost"/>
          <w:lang w:val="pl-PL"/>
        </w:rPr>
        <w:t>,</w:t>
      </w:r>
    </w:p>
    <w:p w14:paraId="18A966CF" w14:textId="77777777" w:rsidR="00D4514F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źródłowy port</w:t>
      </w:r>
      <w:r w:rsidR="00D4514F" w:rsidRPr="000968E6">
        <w:rPr>
          <w:rFonts w:ascii="Jost" w:hAnsi="Jost"/>
          <w:lang w:val="pl-PL"/>
        </w:rPr>
        <w:t>,</w:t>
      </w:r>
    </w:p>
    <w:p w14:paraId="6E9FF405" w14:textId="35D9CEB2" w:rsidR="009F70FB" w:rsidRPr="000968E6" w:rsidRDefault="009F70FB" w:rsidP="00E40D2B">
      <w:pPr>
        <w:pStyle w:val="Akapitzlist"/>
        <w:numPr>
          <w:ilvl w:val="0"/>
          <w:numId w:val="22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VLAN ID</w:t>
      </w:r>
      <w:r w:rsidR="00D4514F" w:rsidRPr="000968E6">
        <w:rPr>
          <w:rFonts w:ascii="Jost" w:hAnsi="Jost"/>
          <w:lang w:val="pl-PL"/>
        </w:rPr>
        <w:t>.</w:t>
      </w:r>
    </w:p>
    <w:p w14:paraId="09615988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umożliwiać tworzenie i przypisanie profilu w zależności od adresu źródłowego/podsieci źródłowej.</w:t>
      </w:r>
    </w:p>
    <w:p w14:paraId="76B477AA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umożliwiać identyfikację złośliwych adresów URL i IP.</w:t>
      </w:r>
    </w:p>
    <w:p w14:paraId="045FBCFB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wykrywać ataki sieciowe, podając informacje o: typie ataku, wpływie, atakowanej aplikacji, rekomendowanej akcji naprawczej.</w:t>
      </w:r>
    </w:p>
    <w:p w14:paraId="08181BE6" w14:textId="49F8795A" w:rsidR="00847120" w:rsidRPr="00057EFF" w:rsidRDefault="00847120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>System musi wykrywać ataki poprzez analizę fingerprintów JA3 w transakcjach TLS.</w:t>
      </w:r>
    </w:p>
    <w:p w14:paraId="56914210" w14:textId="2A860F4B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t xml:space="preserve">System musi wykrywać słabe szyfrowanie i podatną komunikację minimalnie </w:t>
      </w:r>
      <w:r w:rsidR="00584145">
        <w:rPr>
          <w:rFonts w:ascii="Jost" w:hAnsi="Jost"/>
          <w:lang w:val="pl-PL"/>
        </w:rPr>
        <w:br/>
      </w:r>
      <w:r w:rsidRPr="00057EFF">
        <w:rPr>
          <w:rFonts w:ascii="Jost" w:hAnsi="Jost"/>
          <w:lang w:val="pl-PL"/>
        </w:rPr>
        <w:t>w protokołach: TLS, SMB, HTTP, SIP, RT</w:t>
      </w:r>
      <w:r w:rsidR="00776EA2" w:rsidRPr="00057EFF">
        <w:rPr>
          <w:rFonts w:ascii="Jost" w:hAnsi="Jost"/>
          <w:lang w:val="pl-PL"/>
        </w:rPr>
        <w:t>S</w:t>
      </w:r>
      <w:r w:rsidRPr="00057EFF">
        <w:rPr>
          <w:rFonts w:ascii="Jost" w:hAnsi="Jost"/>
          <w:lang w:val="pl-PL"/>
        </w:rPr>
        <w:t>P, SSH, POP3, IMAP, SMTP, SNMP, RDP, MySQL, PostgreSQL.</w:t>
      </w:r>
    </w:p>
    <w:p w14:paraId="1DA04DE2" w14:textId="77777777" w:rsidR="009F70FB" w:rsidRPr="00057EFF" w:rsidRDefault="009F70FB" w:rsidP="00057EF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057EFF">
        <w:rPr>
          <w:rFonts w:ascii="Jost" w:hAnsi="Jost"/>
          <w:lang w:val="pl-PL"/>
        </w:rPr>
        <w:lastRenderedPageBreak/>
        <w:t>System musi zapewniać widok zidentyfikowanych urządzeń z informacjami minimalnie:</w:t>
      </w:r>
    </w:p>
    <w:p w14:paraId="284D39ED" w14:textId="77777777" w:rsidR="00D4514F" w:rsidRPr="000968E6" w:rsidRDefault="009F70FB" w:rsidP="00E40D2B">
      <w:pPr>
        <w:pStyle w:val="Akapitzlist"/>
        <w:numPr>
          <w:ilvl w:val="0"/>
          <w:numId w:val="21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kiedy urządzenie było ostatnio widziane</w:t>
      </w:r>
      <w:r w:rsidR="00D4514F" w:rsidRPr="000968E6">
        <w:rPr>
          <w:rFonts w:ascii="Jost" w:hAnsi="Jost"/>
          <w:lang w:val="pl-PL"/>
        </w:rPr>
        <w:t>,</w:t>
      </w:r>
    </w:p>
    <w:p w14:paraId="508C35D3" w14:textId="77777777" w:rsidR="00D4514F" w:rsidRPr="000968E6" w:rsidRDefault="009F70FB" w:rsidP="00E40D2B">
      <w:pPr>
        <w:pStyle w:val="Akapitzlist"/>
        <w:numPr>
          <w:ilvl w:val="0"/>
          <w:numId w:val="21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adres IPv4/IPv6</w:t>
      </w:r>
      <w:r w:rsidR="00D4514F" w:rsidRPr="000968E6">
        <w:rPr>
          <w:rFonts w:ascii="Jost" w:hAnsi="Jost"/>
          <w:lang w:val="pl-PL"/>
        </w:rPr>
        <w:t>,</w:t>
      </w:r>
    </w:p>
    <w:p w14:paraId="7A9EFABC" w14:textId="77777777" w:rsidR="00D4514F" w:rsidRPr="000968E6" w:rsidRDefault="009F70FB" w:rsidP="00E40D2B">
      <w:pPr>
        <w:pStyle w:val="Akapitzlist"/>
        <w:numPr>
          <w:ilvl w:val="0"/>
          <w:numId w:val="21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typ urządzenia (np. telefon, serwer, NAS)</w:t>
      </w:r>
      <w:r w:rsidR="00D4514F" w:rsidRPr="000968E6">
        <w:rPr>
          <w:rFonts w:ascii="Jost" w:hAnsi="Jost"/>
          <w:lang w:val="pl-PL"/>
        </w:rPr>
        <w:t>,</w:t>
      </w:r>
    </w:p>
    <w:p w14:paraId="56D8E499" w14:textId="77777777" w:rsidR="00D4514F" w:rsidRPr="000968E6" w:rsidRDefault="009F70FB" w:rsidP="00E40D2B">
      <w:pPr>
        <w:pStyle w:val="Akapitzlist"/>
        <w:numPr>
          <w:ilvl w:val="0"/>
          <w:numId w:val="21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system operacyjny</w:t>
      </w:r>
      <w:r w:rsidR="00D4514F" w:rsidRPr="000968E6">
        <w:rPr>
          <w:rFonts w:ascii="Jost" w:hAnsi="Jost"/>
          <w:lang w:val="pl-PL"/>
        </w:rPr>
        <w:t>,</w:t>
      </w:r>
    </w:p>
    <w:p w14:paraId="17F26023" w14:textId="77777777" w:rsidR="00D4514F" w:rsidRPr="000968E6" w:rsidRDefault="009F70FB" w:rsidP="00E40D2B">
      <w:pPr>
        <w:pStyle w:val="Akapitzlist"/>
        <w:numPr>
          <w:ilvl w:val="0"/>
          <w:numId w:val="21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nazwa producenta</w:t>
      </w:r>
      <w:r w:rsidR="00D4514F" w:rsidRPr="000968E6">
        <w:rPr>
          <w:rFonts w:ascii="Jost" w:hAnsi="Jost"/>
          <w:lang w:val="pl-PL"/>
        </w:rPr>
        <w:t>,</w:t>
      </w:r>
    </w:p>
    <w:p w14:paraId="7382D730" w14:textId="1FFF15C1" w:rsidR="009F70FB" w:rsidRPr="000968E6" w:rsidRDefault="009F70FB" w:rsidP="00E40D2B">
      <w:pPr>
        <w:pStyle w:val="Akapitzlist"/>
        <w:numPr>
          <w:ilvl w:val="0"/>
          <w:numId w:val="21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integracja z Active Directory do wspomagania identyfikacji.</w:t>
      </w:r>
    </w:p>
    <w:p w14:paraId="0A40C04B" w14:textId="77777777" w:rsidR="009101A9" w:rsidRPr="00AF24CC" w:rsidRDefault="009101A9" w:rsidP="00AF24CC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AF24CC">
        <w:rPr>
          <w:rFonts w:ascii="Jost" w:hAnsi="Jost"/>
          <w:lang w:val="pl-PL"/>
        </w:rPr>
        <w:t>System musi umożliwiać wykrywanie złośliwego oprogramowania na podstawie analizy cech plików i ruchu sieciowego z wykorzystaniem technik sztucznej inteligencji lub uczenia maszynowego. System musi umożliwiać klasyfikację wykrytego zagrożenia (np. ransomware, botnet, trojan, downloader, cryptominer).</w:t>
      </w:r>
    </w:p>
    <w:p w14:paraId="204BCE89" w14:textId="3B9CD268" w:rsidR="009F70FB" w:rsidRPr="00AF24CC" w:rsidRDefault="009F70FB" w:rsidP="00AF24CC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AF24CC">
        <w:rPr>
          <w:rFonts w:ascii="Jost" w:hAnsi="Jost"/>
          <w:lang w:val="pl-PL"/>
        </w:rPr>
        <w:t>System musi posiadać sygnaturowy silnik AV</w:t>
      </w:r>
      <w:r w:rsidR="00476A1E" w:rsidRPr="00AF24CC">
        <w:rPr>
          <w:rFonts w:ascii="Jost" w:hAnsi="Jost"/>
          <w:lang w:val="pl-PL"/>
        </w:rPr>
        <w:t xml:space="preserve"> mogący działać wspomagająco do silnika opartego na sztucznej inteligencji.</w:t>
      </w:r>
    </w:p>
    <w:p w14:paraId="173F319E" w14:textId="77777777" w:rsidR="009F70FB" w:rsidRPr="00AF24CC" w:rsidRDefault="009F70FB" w:rsidP="00AF24CC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AF24CC">
        <w:rPr>
          <w:rFonts w:ascii="Jost" w:hAnsi="Jost"/>
          <w:lang w:val="pl-PL"/>
        </w:rPr>
        <w:t>Po wykryciu zagrożenia wyniki minimalnie: klasyfikacja malware, poziom zaufania (sieci neuronowa), cel/źródło ataku, historia ruchu.</w:t>
      </w:r>
    </w:p>
    <w:p w14:paraId="6E5F37B0" w14:textId="77777777" w:rsidR="009F70FB" w:rsidRPr="00AF24CC" w:rsidRDefault="009F70FB" w:rsidP="00AF24CC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AF24CC">
        <w:rPr>
          <w:rFonts w:ascii="Jost" w:hAnsi="Jost"/>
          <w:lang w:val="pl-PL"/>
        </w:rPr>
        <w:t>System musi umożliwiać wyszukiwanie zagrożeń wg:</w:t>
      </w:r>
    </w:p>
    <w:p w14:paraId="3501DE96" w14:textId="77777777" w:rsidR="00D4514F" w:rsidRPr="000968E6" w:rsidRDefault="009F70FB" w:rsidP="00E40D2B">
      <w:pPr>
        <w:pStyle w:val="Akapitzlist"/>
        <w:numPr>
          <w:ilvl w:val="0"/>
          <w:numId w:val="20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MD5/SHA512 pliku (z podobnymi cechami)</w:t>
      </w:r>
      <w:r w:rsidR="00D4514F" w:rsidRPr="000968E6">
        <w:rPr>
          <w:rFonts w:ascii="Jost" w:hAnsi="Jost"/>
          <w:lang w:val="pl-PL"/>
        </w:rPr>
        <w:t>,</w:t>
      </w:r>
    </w:p>
    <w:p w14:paraId="788DBB4E" w14:textId="77777777" w:rsidR="00D4514F" w:rsidRPr="000968E6" w:rsidRDefault="009F70FB" w:rsidP="00E40D2B">
      <w:pPr>
        <w:pStyle w:val="Akapitzlist"/>
        <w:numPr>
          <w:ilvl w:val="0"/>
          <w:numId w:val="20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nazwy zagrożenia (fragment)</w:t>
      </w:r>
      <w:r w:rsidR="00D4514F" w:rsidRPr="000968E6">
        <w:rPr>
          <w:rFonts w:ascii="Jost" w:hAnsi="Jost"/>
          <w:lang w:val="pl-PL"/>
        </w:rPr>
        <w:t>,</w:t>
      </w:r>
    </w:p>
    <w:p w14:paraId="2603D72D" w14:textId="77777777" w:rsidR="00D4514F" w:rsidRPr="000968E6" w:rsidRDefault="009F70FB" w:rsidP="00E40D2B">
      <w:pPr>
        <w:pStyle w:val="Akapitzlist"/>
        <w:numPr>
          <w:ilvl w:val="0"/>
          <w:numId w:val="20"/>
        </w:numPr>
        <w:jc w:val="both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rodziny (np. WannaCry)</w:t>
      </w:r>
      <w:r w:rsidR="00D4514F" w:rsidRPr="000968E6">
        <w:rPr>
          <w:rFonts w:ascii="Jost" w:hAnsi="Jost"/>
          <w:lang w:val="pl-PL"/>
        </w:rPr>
        <w:t>.</w:t>
      </w:r>
    </w:p>
    <w:p w14:paraId="061281CE" w14:textId="5CCA5C08" w:rsidR="009F70FB" w:rsidRPr="00E40D2B" w:rsidRDefault="00AF24CC" w:rsidP="00E40D2B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System musi umożliwiać e</w:t>
      </w:r>
      <w:r w:rsidR="009F70FB" w:rsidRPr="00E40D2B">
        <w:rPr>
          <w:rFonts w:ascii="Jost" w:hAnsi="Jost"/>
          <w:lang w:val="pl-PL"/>
        </w:rPr>
        <w:t>ksport wyników do PDF, CSV, JSON.</w:t>
      </w:r>
    </w:p>
    <w:p w14:paraId="77C927A2" w14:textId="77777777" w:rsidR="00E40D2B" w:rsidRDefault="00AF24CC" w:rsidP="00C572BF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System musi umożliwiać s</w:t>
      </w:r>
      <w:r w:rsidR="009F70FB" w:rsidRPr="00E40D2B">
        <w:rPr>
          <w:rFonts w:ascii="Jost" w:hAnsi="Jost"/>
          <w:lang w:val="pl-PL"/>
        </w:rPr>
        <w:t>kanowanie udziałów sieciowych</w:t>
      </w:r>
      <w:r w:rsidR="00E40D2B" w:rsidRPr="00E40D2B">
        <w:rPr>
          <w:rFonts w:ascii="Jost" w:hAnsi="Jost"/>
          <w:lang w:val="pl-PL"/>
        </w:rPr>
        <w:t xml:space="preserve"> </w:t>
      </w:r>
      <w:r w:rsidR="00E40D2B">
        <w:rPr>
          <w:rFonts w:ascii="Jost" w:hAnsi="Jost"/>
          <w:lang w:val="pl-PL"/>
        </w:rPr>
        <w:t>po p</w:t>
      </w:r>
      <w:r w:rsidR="009F70FB" w:rsidRPr="00E40D2B">
        <w:rPr>
          <w:rFonts w:ascii="Jost" w:hAnsi="Jost"/>
          <w:lang w:val="pl-PL"/>
        </w:rPr>
        <w:t>rotokoł</w:t>
      </w:r>
      <w:r w:rsidR="00E40D2B">
        <w:rPr>
          <w:rFonts w:ascii="Jost" w:hAnsi="Jost"/>
          <w:lang w:val="pl-PL"/>
        </w:rPr>
        <w:t>ach</w:t>
      </w:r>
      <w:r w:rsidR="009F70FB" w:rsidRPr="00E40D2B">
        <w:rPr>
          <w:rFonts w:ascii="Jost" w:hAnsi="Jost"/>
          <w:lang w:val="pl-PL"/>
        </w:rPr>
        <w:t xml:space="preserve">: </w:t>
      </w:r>
    </w:p>
    <w:p w14:paraId="3E51CE18" w14:textId="77777777" w:rsidR="00E40D2B" w:rsidRDefault="009F70FB" w:rsidP="00E40D2B">
      <w:pPr>
        <w:pStyle w:val="Akapitzlist"/>
        <w:numPr>
          <w:ilvl w:val="1"/>
          <w:numId w:val="14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SMB</w:t>
      </w:r>
      <w:r w:rsidR="00476A1E" w:rsidRPr="00E40D2B">
        <w:rPr>
          <w:rFonts w:ascii="Jost" w:hAnsi="Jost"/>
          <w:lang w:val="pl-PL"/>
        </w:rPr>
        <w:t xml:space="preserve">, </w:t>
      </w:r>
    </w:p>
    <w:p w14:paraId="63A686A8" w14:textId="77777777" w:rsidR="00E40D2B" w:rsidRDefault="00476A1E" w:rsidP="00E40D2B">
      <w:pPr>
        <w:pStyle w:val="Akapitzlist"/>
        <w:numPr>
          <w:ilvl w:val="1"/>
          <w:numId w:val="14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 xml:space="preserve">NFS, </w:t>
      </w:r>
    </w:p>
    <w:p w14:paraId="0A2D3A4D" w14:textId="2B288BA4" w:rsidR="00E40D2B" w:rsidRPr="00E40D2B" w:rsidRDefault="00476A1E" w:rsidP="00C572BF">
      <w:pPr>
        <w:pStyle w:val="Akapitzlist"/>
        <w:numPr>
          <w:ilvl w:val="1"/>
          <w:numId w:val="14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S3 bucket</w:t>
      </w:r>
    </w:p>
    <w:p w14:paraId="4852D09D" w14:textId="628B0434" w:rsidR="009F70FB" w:rsidRPr="00E40D2B" w:rsidRDefault="00E40D2B" w:rsidP="00E40D2B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E40D2B">
        <w:rPr>
          <w:rFonts w:ascii="Jost" w:hAnsi="Jost"/>
          <w:lang w:val="pl-PL"/>
        </w:rPr>
        <w:t>System musi umożliwiać Zamawiającemu ustanowienie h</w:t>
      </w:r>
      <w:r w:rsidR="009F70FB" w:rsidRPr="00E40D2B">
        <w:rPr>
          <w:rFonts w:ascii="Jost" w:hAnsi="Jost"/>
          <w:lang w:val="pl-PL"/>
        </w:rPr>
        <w:t>armonogram</w:t>
      </w:r>
      <w:r w:rsidRPr="00E40D2B">
        <w:rPr>
          <w:rFonts w:ascii="Jost" w:hAnsi="Jost"/>
          <w:lang w:val="pl-PL"/>
        </w:rPr>
        <w:t>u</w:t>
      </w:r>
      <w:r w:rsidR="009F70FB" w:rsidRPr="00E40D2B">
        <w:rPr>
          <w:rFonts w:ascii="Jost" w:hAnsi="Jost"/>
          <w:lang w:val="pl-PL"/>
        </w:rPr>
        <w:t xml:space="preserve"> skanowania</w:t>
      </w:r>
    </w:p>
    <w:p w14:paraId="2C19F5F9" w14:textId="120263E4" w:rsidR="009F70FB" w:rsidRPr="00BD30F8" w:rsidRDefault="00E40D2B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umożliwiać przechowanie plików k</w:t>
      </w:r>
      <w:r w:rsidR="009F70FB" w:rsidRPr="00BD30F8">
        <w:rPr>
          <w:rFonts w:ascii="Jost" w:hAnsi="Jost"/>
          <w:lang w:val="pl-PL"/>
        </w:rPr>
        <w:t>warantann</w:t>
      </w:r>
      <w:r w:rsidRPr="00BD30F8">
        <w:rPr>
          <w:rFonts w:ascii="Jost" w:hAnsi="Jost"/>
          <w:lang w:val="pl-PL"/>
        </w:rPr>
        <w:t>y</w:t>
      </w:r>
      <w:r w:rsidR="009F70FB" w:rsidRPr="00BD30F8">
        <w:rPr>
          <w:rFonts w:ascii="Jost" w:hAnsi="Jost"/>
          <w:lang w:val="pl-PL"/>
        </w:rPr>
        <w:t xml:space="preserve"> na udzi</w:t>
      </w:r>
      <w:r w:rsidRPr="00BD30F8">
        <w:rPr>
          <w:rFonts w:ascii="Jost" w:hAnsi="Jost"/>
          <w:lang w:val="pl-PL"/>
        </w:rPr>
        <w:t>ale</w:t>
      </w:r>
      <w:r w:rsidR="009F70FB" w:rsidRPr="00BD30F8">
        <w:rPr>
          <w:rFonts w:ascii="Jost" w:hAnsi="Jost"/>
          <w:lang w:val="pl-PL"/>
        </w:rPr>
        <w:t xml:space="preserve"> sieciowy</w:t>
      </w:r>
      <w:r w:rsidRPr="00BD30F8">
        <w:rPr>
          <w:rFonts w:ascii="Jost" w:hAnsi="Jost"/>
          <w:lang w:val="pl-PL"/>
        </w:rPr>
        <w:t>m.</w:t>
      </w:r>
    </w:p>
    <w:p w14:paraId="7AFE0A40" w14:textId="1DF5C030" w:rsidR="009F70FB" w:rsidRPr="00BD30F8" w:rsidRDefault="00E40D2B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 xml:space="preserve">System musi umożliwiać </w:t>
      </w:r>
      <w:r w:rsidR="009F70FB" w:rsidRPr="00BD30F8">
        <w:rPr>
          <w:rFonts w:ascii="Jost" w:hAnsi="Jost"/>
          <w:lang w:val="pl-PL"/>
        </w:rPr>
        <w:t>Dodawanie hash (MD5, SHA1, SHA256) do list zezwolonych/blokowanych.</w:t>
      </w:r>
    </w:p>
    <w:p w14:paraId="7EDC2D4F" w14:textId="083B2BD4" w:rsidR="009F70FB" w:rsidRPr="00BD30F8" w:rsidRDefault="00E40D2B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umożliwiać w</w:t>
      </w:r>
      <w:r w:rsidR="009F70FB" w:rsidRPr="00BD30F8">
        <w:rPr>
          <w:rFonts w:ascii="Jost" w:hAnsi="Jost"/>
          <w:lang w:val="pl-PL"/>
        </w:rPr>
        <w:t xml:space="preserve">yciszenie alarmów (botnety, URL/IP, ataki, </w:t>
      </w:r>
      <w:r w:rsidR="00B916E8" w:rsidRPr="00BD30F8">
        <w:rPr>
          <w:rFonts w:ascii="Jost" w:hAnsi="Jost"/>
          <w:lang w:val="pl-PL"/>
        </w:rPr>
        <w:t>słabe szyfry</w:t>
      </w:r>
      <w:r w:rsidR="009F70FB" w:rsidRPr="00BD30F8">
        <w:rPr>
          <w:rFonts w:ascii="Jost" w:hAnsi="Jost"/>
          <w:lang w:val="pl-PL"/>
        </w:rPr>
        <w:t>, ML) z dedykowaną zakładką.</w:t>
      </w:r>
    </w:p>
    <w:p w14:paraId="5FC33DD6" w14:textId="302651B3" w:rsidR="009F70FB" w:rsidRPr="00BD30F8" w:rsidRDefault="00BD30F8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oferować ustawienie w</w:t>
      </w:r>
      <w:r w:rsidR="009F70FB" w:rsidRPr="00BD30F8">
        <w:rPr>
          <w:rFonts w:ascii="Jost" w:hAnsi="Jost"/>
          <w:lang w:val="pl-PL"/>
        </w:rPr>
        <w:t>idok</w:t>
      </w:r>
      <w:r w:rsidRPr="00BD30F8">
        <w:rPr>
          <w:rFonts w:ascii="Jost" w:hAnsi="Jost"/>
          <w:lang w:val="pl-PL"/>
        </w:rPr>
        <w:t>u</w:t>
      </w:r>
      <w:r w:rsidR="009F70FB" w:rsidRPr="00BD30F8">
        <w:rPr>
          <w:rFonts w:ascii="Jost" w:hAnsi="Jost"/>
          <w:lang w:val="pl-PL"/>
        </w:rPr>
        <w:t xml:space="preserve"> MITRE ATT&amp;CK z opisami technik i linkami.</w:t>
      </w:r>
    </w:p>
    <w:p w14:paraId="60282A9C" w14:textId="62DA3796" w:rsidR="009F70FB" w:rsidRPr="00BD30F8" w:rsidRDefault="00BD30F8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</w:rPr>
      </w:pPr>
      <w:r w:rsidRPr="00BD30F8">
        <w:rPr>
          <w:rFonts w:ascii="Jost" w:hAnsi="Jost"/>
          <w:lang w:val="pl-PL"/>
        </w:rPr>
        <w:lastRenderedPageBreak/>
        <w:t>System musi umożliwiać k</w:t>
      </w:r>
      <w:r w:rsidR="009F70FB" w:rsidRPr="00BD30F8">
        <w:rPr>
          <w:rFonts w:ascii="Jost" w:hAnsi="Jost"/>
          <w:lang w:val="pl-PL"/>
        </w:rPr>
        <w:t>lasyfikacj</w:t>
      </w:r>
      <w:r w:rsidRPr="00BD30F8">
        <w:rPr>
          <w:rFonts w:ascii="Jost" w:hAnsi="Jost"/>
          <w:lang w:val="pl-PL"/>
        </w:rPr>
        <w:t>ę</w:t>
      </w:r>
      <w:r w:rsidR="009F70FB" w:rsidRPr="00BD30F8">
        <w:rPr>
          <w:rFonts w:ascii="Jost" w:hAnsi="Jost"/>
          <w:lang w:val="pl-PL"/>
        </w:rPr>
        <w:t xml:space="preserve"> malware wg zainfekowanych hostów (np. </w:t>
      </w:r>
      <w:r w:rsidR="009F70FB" w:rsidRPr="00BD30F8">
        <w:rPr>
          <w:rFonts w:ascii="Jost" w:hAnsi="Jost"/>
        </w:rPr>
        <w:t>Host1: Ransomware + Downloader).</w:t>
      </w:r>
    </w:p>
    <w:p w14:paraId="7FF783C6" w14:textId="54EA3005" w:rsidR="009F70FB" w:rsidRPr="00983883" w:rsidRDefault="00BD30F8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umożliwiać</w:t>
      </w:r>
      <w:r w:rsidRPr="00983883">
        <w:rPr>
          <w:rFonts w:ascii="Jost" w:hAnsi="Jost"/>
          <w:lang w:val="pl-PL"/>
        </w:rPr>
        <w:t xml:space="preserve"> d</w:t>
      </w:r>
      <w:r w:rsidR="009F70FB" w:rsidRPr="00983883">
        <w:rPr>
          <w:rFonts w:ascii="Jost" w:hAnsi="Jost"/>
          <w:lang w:val="pl-PL"/>
        </w:rPr>
        <w:t>etekcj</w:t>
      </w:r>
      <w:r w:rsidRPr="00983883">
        <w:rPr>
          <w:rFonts w:ascii="Jost" w:hAnsi="Jost"/>
          <w:lang w:val="pl-PL"/>
        </w:rPr>
        <w:t>ę</w:t>
      </w:r>
      <w:r w:rsidR="009F70FB" w:rsidRPr="00983883">
        <w:rPr>
          <w:rFonts w:ascii="Jost" w:hAnsi="Jost"/>
          <w:lang w:val="pl-PL"/>
        </w:rPr>
        <w:t xml:space="preserve"> fileless malware (pamięć/procesor).</w:t>
      </w:r>
    </w:p>
    <w:p w14:paraId="1FF6F68D" w14:textId="694CAA0F" w:rsidR="00D4514F" w:rsidRPr="00BD30F8" w:rsidRDefault="00776EA2" w:rsidP="00BD30F8">
      <w:pPr>
        <w:pStyle w:val="Akapitzlist"/>
        <w:numPr>
          <w:ilvl w:val="0"/>
          <w:numId w:val="1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zapewniać widok analizy powłamaniowej (forensic view) umożliwiający przegląd zdarzeń bezpieczeństwa z uwzględnieniem czasu zdarzenia, adresów IP/hostów oraz typu zagrożenia</w:t>
      </w:r>
      <w:r w:rsidR="00847120" w:rsidRPr="00BD30F8">
        <w:rPr>
          <w:rFonts w:ascii="Jost" w:hAnsi="Jost"/>
          <w:lang w:val="pl-PL"/>
        </w:rPr>
        <w:t xml:space="preserve"> </w:t>
      </w:r>
      <w:r w:rsidRPr="00BD30F8">
        <w:rPr>
          <w:rFonts w:ascii="Jost" w:hAnsi="Jost"/>
          <w:lang w:val="pl-PL"/>
        </w:rPr>
        <w:t>z możliwością filtrowania wyników.</w:t>
      </w:r>
    </w:p>
    <w:p w14:paraId="4ADF2FD0" w14:textId="77777777" w:rsidR="00776EA2" w:rsidRPr="00776EA2" w:rsidRDefault="00776EA2" w:rsidP="00C572BF">
      <w:pPr>
        <w:jc w:val="both"/>
        <w:rPr>
          <w:rFonts w:ascii="Jost" w:hAnsi="Jost"/>
          <w:lang w:val="pl-PL"/>
        </w:rPr>
      </w:pPr>
    </w:p>
    <w:p w14:paraId="437D2633" w14:textId="2EFBD897" w:rsidR="009F70FB" w:rsidRPr="000968E6" w:rsidRDefault="009F70FB" w:rsidP="00D4514F">
      <w:pPr>
        <w:jc w:val="center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 xml:space="preserve">3. Wymagania </w:t>
      </w:r>
      <w:r w:rsidR="00D4514F" w:rsidRPr="000968E6">
        <w:rPr>
          <w:rFonts w:ascii="Jost" w:hAnsi="Jost"/>
          <w:lang w:val="pl-PL"/>
        </w:rPr>
        <w:t>dotyczące wdrożenia</w:t>
      </w:r>
      <w:r w:rsidRPr="000968E6">
        <w:rPr>
          <w:rFonts w:ascii="Jost" w:hAnsi="Jost"/>
          <w:lang w:val="pl-PL"/>
        </w:rPr>
        <w:t xml:space="preserve"> i zarządzania</w:t>
      </w:r>
    </w:p>
    <w:p w14:paraId="332F45B3" w14:textId="46EDC407" w:rsidR="009F70FB" w:rsidRPr="00BD30F8" w:rsidRDefault="009F70FB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Wdrożenie</w:t>
      </w:r>
      <w:r w:rsidR="00BD30F8" w:rsidRPr="00BD30F8">
        <w:rPr>
          <w:rFonts w:ascii="Jost" w:hAnsi="Jost"/>
          <w:lang w:val="pl-PL"/>
        </w:rPr>
        <w:t xml:space="preserve"> musi się opierać na wdrożeniu typu</w:t>
      </w:r>
      <w:r w:rsidRPr="00BD30F8">
        <w:rPr>
          <w:rFonts w:ascii="Jost" w:hAnsi="Jost"/>
          <w:lang w:val="pl-PL"/>
        </w:rPr>
        <w:t xml:space="preserve"> standalone (wszystkie funkcje na </w:t>
      </w:r>
      <w:r w:rsidR="00584145">
        <w:rPr>
          <w:rFonts w:ascii="Jost" w:hAnsi="Jost"/>
          <w:lang w:val="pl-PL"/>
        </w:rPr>
        <w:br/>
      </w:r>
      <w:r w:rsidRPr="00BD30F8">
        <w:rPr>
          <w:rFonts w:ascii="Jost" w:hAnsi="Jost"/>
          <w:lang w:val="pl-PL"/>
        </w:rPr>
        <w:t>1 urządzeniu).</w:t>
      </w:r>
    </w:p>
    <w:p w14:paraId="3791AF55" w14:textId="33BA9EDE" w:rsidR="009F70FB" w:rsidRPr="00BD30F8" w:rsidRDefault="00BD30F8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Oferowane rozwiązanie powinno mieć możliwość pracy w trybie wysokiej dostępności (HA), z o</w:t>
      </w:r>
      <w:r w:rsidR="00904773" w:rsidRPr="00BD30F8">
        <w:rPr>
          <w:rFonts w:ascii="Jost" w:hAnsi="Jost"/>
          <w:lang w:val="pl-PL"/>
        </w:rPr>
        <w:t>pcj</w:t>
      </w:r>
      <w:r w:rsidRPr="00BD30F8">
        <w:rPr>
          <w:rFonts w:ascii="Jost" w:hAnsi="Jost"/>
          <w:lang w:val="pl-PL"/>
        </w:rPr>
        <w:t>ą</w:t>
      </w:r>
      <w:r w:rsidR="00904773" w:rsidRPr="00BD30F8">
        <w:rPr>
          <w:rFonts w:ascii="Jost" w:hAnsi="Jost"/>
          <w:lang w:val="pl-PL"/>
        </w:rPr>
        <w:t xml:space="preserve"> budowy klastra wysokiej dostępności (HA)</w:t>
      </w:r>
      <w:r w:rsidRPr="00BD30F8">
        <w:rPr>
          <w:rFonts w:ascii="Jost" w:hAnsi="Jost"/>
          <w:lang w:val="pl-PL"/>
        </w:rPr>
        <w:t xml:space="preserve"> w trybie</w:t>
      </w:r>
      <w:r w:rsidR="009F70FB" w:rsidRPr="00BD30F8">
        <w:rPr>
          <w:rFonts w:ascii="Jost" w:hAnsi="Jost"/>
          <w:lang w:val="pl-PL"/>
        </w:rPr>
        <w:t xml:space="preserve"> aktywny-pasywny </w:t>
      </w:r>
      <w:r w:rsidR="00584145">
        <w:rPr>
          <w:rFonts w:ascii="Jost" w:hAnsi="Jost"/>
          <w:lang w:val="pl-PL"/>
        </w:rPr>
        <w:br/>
      </w:r>
      <w:r w:rsidR="009F70FB" w:rsidRPr="00BD30F8">
        <w:rPr>
          <w:rFonts w:ascii="Jost" w:hAnsi="Jost"/>
          <w:lang w:val="pl-PL"/>
        </w:rPr>
        <w:t xml:space="preserve">w </w:t>
      </w:r>
      <w:r w:rsidR="00904773" w:rsidRPr="00BD30F8">
        <w:rPr>
          <w:rFonts w:ascii="Jost" w:hAnsi="Jost"/>
          <w:lang w:val="pl-PL"/>
        </w:rPr>
        <w:t>trybie standalone</w:t>
      </w:r>
      <w:r w:rsidR="009F70FB" w:rsidRPr="00BD30F8">
        <w:rPr>
          <w:rFonts w:ascii="Jost" w:hAnsi="Jost"/>
          <w:lang w:val="pl-PL"/>
        </w:rPr>
        <w:t>.</w:t>
      </w:r>
    </w:p>
    <w:p w14:paraId="6B001868" w14:textId="3F8B6644" w:rsidR="009F70FB" w:rsidRPr="00BD30F8" w:rsidRDefault="00BD30F8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Oferowane rozwiązanie musi mieć możliwość pracy w t</w:t>
      </w:r>
      <w:r w:rsidR="009F70FB" w:rsidRPr="00BD30F8">
        <w:rPr>
          <w:rFonts w:ascii="Jost" w:hAnsi="Jost"/>
          <w:lang w:val="pl-PL"/>
        </w:rPr>
        <w:t>ryb</w:t>
      </w:r>
      <w:r w:rsidRPr="00BD30F8">
        <w:rPr>
          <w:rFonts w:ascii="Jost" w:hAnsi="Jost"/>
          <w:lang w:val="pl-PL"/>
        </w:rPr>
        <w:t>ie</w:t>
      </w:r>
      <w:r w:rsidR="009F70FB" w:rsidRPr="00BD30F8">
        <w:rPr>
          <w:rFonts w:ascii="Jost" w:hAnsi="Jost"/>
          <w:lang w:val="pl-PL"/>
        </w:rPr>
        <w:t xml:space="preserve"> sondy z centralnym zarządzaniem (centra</w:t>
      </w:r>
      <w:r w:rsidR="00904773" w:rsidRPr="00BD30F8">
        <w:rPr>
          <w:rFonts w:ascii="Jost" w:hAnsi="Jost"/>
          <w:lang w:val="pl-PL"/>
        </w:rPr>
        <w:t>lne zarządzanie jako opcja</w:t>
      </w:r>
      <w:r w:rsidR="009F70FB" w:rsidRPr="00BD30F8">
        <w:rPr>
          <w:rFonts w:ascii="Jost" w:hAnsi="Jost"/>
          <w:lang w:val="pl-PL"/>
        </w:rPr>
        <w:t>).</w:t>
      </w:r>
    </w:p>
    <w:p w14:paraId="7DB54763" w14:textId="3F2FE114" w:rsidR="009F70FB" w:rsidRPr="00BD30F8" w:rsidRDefault="00BD30F8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 xml:space="preserve">Oferowane rozwiązanie </w:t>
      </w:r>
      <w:r w:rsidR="00B916E8" w:rsidRPr="00BD30F8">
        <w:rPr>
          <w:rFonts w:ascii="Jost" w:hAnsi="Jost"/>
          <w:lang w:val="pl-PL"/>
        </w:rPr>
        <w:t>musi oferować</w:t>
      </w:r>
      <w:r w:rsidRPr="00BD30F8">
        <w:rPr>
          <w:rFonts w:ascii="Jost" w:hAnsi="Jost"/>
          <w:lang w:val="pl-PL"/>
        </w:rPr>
        <w:t xml:space="preserve"> w</w:t>
      </w:r>
      <w:r w:rsidR="009F70FB" w:rsidRPr="00BD30F8">
        <w:rPr>
          <w:rFonts w:ascii="Jost" w:hAnsi="Jost"/>
          <w:lang w:val="pl-PL"/>
        </w:rPr>
        <w:t>sparcie offline/airgap.</w:t>
      </w:r>
    </w:p>
    <w:p w14:paraId="0C9AEAB9" w14:textId="76A50302" w:rsidR="00776EA2" w:rsidRPr="00BD30F8" w:rsidRDefault="00776EA2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powinien umożliwiać integrację z systemami bezpieczeństwa Zamawiającego (np. firewall, proxy) poprzez API, syslog, przekazywanie IOC lub inne mechanizmy integracyjne producenta.</w:t>
      </w:r>
    </w:p>
    <w:p w14:paraId="7355F924" w14:textId="273B7559" w:rsidR="00452AEA" w:rsidRPr="00BD30F8" w:rsidRDefault="00452AEA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udostępniać REST API umożliwiające co najmniej:</w:t>
      </w:r>
    </w:p>
    <w:p w14:paraId="4443DBA1" w14:textId="3F1BCAF4" w:rsidR="00452AEA" w:rsidRPr="00613C71" w:rsidRDefault="00452AEA" w:rsidP="00BD30F8">
      <w:pPr>
        <w:pStyle w:val="Akapitzlist"/>
        <w:numPr>
          <w:ilvl w:val="0"/>
          <w:numId w:val="28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przesyłanie plików</w:t>
      </w:r>
    </w:p>
    <w:p w14:paraId="7A4D8B92" w14:textId="19327750" w:rsidR="00452AEA" w:rsidRPr="00613C71" w:rsidRDefault="00452AEA" w:rsidP="00BD30F8">
      <w:pPr>
        <w:pStyle w:val="Akapitzlist"/>
        <w:numPr>
          <w:ilvl w:val="0"/>
          <w:numId w:val="28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pobieranie wyników skanów</w:t>
      </w:r>
    </w:p>
    <w:p w14:paraId="0BF06950" w14:textId="754B89E8" w:rsidR="00452AEA" w:rsidRPr="00613C71" w:rsidRDefault="00452AEA" w:rsidP="00BD30F8">
      <w:pPr>
        <w:pStyle w:val="Akapitzlist"/>
        <w:numPr>
          <w:ilvl w:val="0"/>
          <w:numId w:val="28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eksport danych STIXv2</w:t>
      </w:r>
    </w:p>
    <w:p w14:paraId="2104CC8D" w14:textId="2652C861" w:rsidR="00452AEA" w:rsidRPr="00613C71" w:rsidRDefault="00452AEA" w:rsidP="00BD30F8">
      <w:pPr>
        <w:pStyle w:val="Akapitzlist"/>
        <w:numPr>
          <w:ilvl w:val="0"/>
          <w:numId w:val="28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przekazywanie informacji o anomaliach IP/host</w:t>
      </w:r>
    </w:p>
    <w:p w14:paraId="520C3615" w14:textId="6E36F425" w:rsidR="00452AEA" w:rsidRPr="00613C71" w:rsidRDefault="00452AEA" w:rsidP="00BD30F8">
      <w:pPr>
        <w:pStyle w:val="Akapitzlist"/>
        <w:numPr>
          <w:ilvl w:val="0"/>
          <w:numId w:val="28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inicjowanie skanowania SMB</w:t>
      </w:r>
    </w:p>
    <w:p w14:paraId="52665970" w14:textId="58C355FC" w:rsidR="009F70FB" w:rsidRPr="00BD30F8" w:rsidRDefault="00BD30F8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 xml:space="preserve">System musi umożliwiać eksport </w:t>
      </w:r>
      <w:r w:rsidR="009F70FB" w:rsidRPr="00BD30F8">
        <w:rPr>
          <w:rFonts w:ascii="Jost" w:hAnsi="Jost"/>
          <w:lang w:val="pl-PL"/>
        </w:rPr>
        <w:t>IOC do CSV, PDF, STIXv2.</w:t>
      </w:r>
    </w:p>
    <w:p w14:paraId="3B820F0E" w14:textId="622332D9" w:rsidR="009F70FB" w:rsidRPr="00BD30F8" w:rsidRDefault="00BD30F8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powinien umożliwiać w</w:t>
      </w:r>
      <w:r w:rsidR="009F70FB" w:rsidRPr="00BD30F8">
        <w:rPr>
          <w:rFonts w:ascii="Jost" w:hAnsi="Jost"/>
          <w:lang w:val="pl-PL"/>
        </w:rPr>
        <w:t>ysyłk</w:t>
      </w:r>
      <w:r w:rsidRPr="00BD30F8">
        <w:rPr>
          <w:rFonts w:ascii="Jost" w:hAnsi="Jost"/>
          <w:lang w:val="pl-PL"/>
        </w:rPr>
        <w:t>ę</w:t>
      </w:r>
      <w:r w:rsidR="009F70FB" w:rsidRPr="00BD30F8">
        <w:rPr>
          <w:rFonts w:ascii="Jost" w:hAnsi="Jost"/>
          <w:lang w:val="pl-PL"/>
        </w:rPr>
        <w:t xml:space="preserve"> zdarzeń</w:t>
      </w:r>
      <w:r w:rsidRPr="00BD30F8">
        <w:rPr>
          <w:rFonts w:ascii="Jost" w:hAnsi="Jost"/>
          <w:lang w:val="pl-PL"/>
        </w:rPr>
        <w:t xml:space="preserve"> poprzez</w:t>
      </w:r>
      <w:r w:rsidR="009F70FB" w:rsidRPr="00BD30F8">
        <w:rPr>
          <w:rFonts w:ascii="Jost" w:hAnsi="Jost"/>
          <w:lang w:val="pl-PL"/>
        </w:rPr>
        <w:t xml:space="preserve"> </w:t>
      </w:r>
      <w:r w:rsidR="00B916E8">
        <w:rPr>
          <w:rFonts w:ascii="Jost" w:hAnsi="Jost"/>
          <w:lang w:val="pl-PL"/>
        </w:rPr>
        <w:t>s</w:t>
      </w:r>
      <w:r w:rsidR="009F70FB" w:rsidRPr="00BD30F8">
        <w:rPr>
          <w:rFonts w:ascii="Jost" w:hAnsi="Jost"/>
          <w:lang w:val="pl-PL"/>
        </w:rPr>
        <w:t>yslog, email.</w:t>
      </w:r>
    </w:p>
    <w:p w14:paraId="6CF7E8E7" w14:textId="0FF2343B" w:rsidR="009F70FB" w:rsidRPr="00BD30F8" w:rsidRDefault="008E0171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 xml:space="preserve">System musi umożliwiać automatyczną reakcję na wykryte incydenty poprzez integrację z systemami bezpieczeństwa Zamawiającego (np. NGFW), w tym możliwość przekazania informacji o złośliwym adresie IP, hoście lub sesji w celu blokady lub </w:t>
      </w:r>
      <w:r w:rsidRPr="00BD30F8">
        <w:rPr>
          <w:rFonts w:ascii="Jost" w:hAnsi="Jost"/>
          <w:lang w:val="pl-PL"/>
        </w:rPr>
        <w:lastRenderedPageBreak/>
        <w:t>izolacji zagrożonego systemu.</w:t>
      </w:r>
      <w:r w:rsidR="00776EA2" w:rsidRPr="00BD30F8">
        <w:rPr>
          <w:rFonts w:ascii="Jost" w:hAnsi="Jost"/>
          <w:lang w:val="pl-PL"/>
        </w:rPr>
        <w:t xml:space="preserve"> </w:t>
      </w:r>
      <w:r w:rsidR="009F70FB" w:rsidRPr="00BD30F8">
        <w:rPr>
          <w:rFonts w:ascii="Jost" w:hAnsi="Jost"/>
          <w:lang w:val="pl-PL"/>
        </w:rPr>
        <w:t>Wywołania REST API na zewnętrznych systemach po detekcji.</w:t>
      </w:r>
    </w:p>
    <w:p w14:paraId="2A61F6EA" w14:textId="213476CC" w:rsidR="00776EA2" w:rsidRPr="00BD30F8" w:rsidRDefault="00776EA2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umożliwiać eksport zdarzeń bezpieczeństwa w czasie rzeczywistym do systemów zewnętrznych</w:t>
      </w:r>
      <w:r w:rsidR="00E43AC5" w:rsidRPr="00BD30F8">
        <w:rPr>
          <w:rFonts w:ascii="Jost" w:hAnsi="Jost"/>
          <w:lang w:val="pl-PL"/>
        </w:rPr>
        <w:t xml:space="preserve"> </w:t>
      </w:r>
      <w:r w:rsidRPr="00BD30F8">
        <w:rPr>
          <w:rFonts w:ascii="Jost" w:hAnsi="Jost"/>
          <w:lang w:val="pl-PL"/>
        </w:rPr>
        <w:t xml:space="preserve">(np. SIEM, SOAR, systemów monitoringu bezpieczeństwa). </w:t>
      </w:r>
    </w:p>
    <w:p w14:paraId="4FA209D9" w14:textId="77777777" w:rsidR="00F836EE" w:rsidRPr="00BD30F8" w:rsidRDefault="008E0171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umożliwiać pracę w trybie pasywnego monitoringu ruchu sieciowego</w:t>
      </w:r>
      <w:r w:rsidRPr="00BD30F8">
        <w:rPr>
          <w:rFonts w:ascii="Jost" w:hAnsi="Jost"/>
          <w:lang w:val="pl-PL"/>
        </w:rPr>
        <w:br/>
        <w:t xml:space="preserve">z wykorzystaniem portów SPAN, mirror lub TAP bez ingerencji w ruch produkcyjny sieci. </w:t>
      </w:r>
    </w:p>
    <w:p w14:paraId="6D71E593" w14:textId="16838C17" w:rsidR="008E0171" w:rsidRPr="00BD30F8" w:rsidRDefault="008E0171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>System musi umożliwiać integrację z zewnętrznymi systemami SIEM poprzez co najmniej jedną z metod:</w:t>
      </w:r>
    </w:p>
    <w:p w14:paraId="45813502" w14:textId="55AF6E87" w:rsidR="008E0171" w:rsidRPr="00613C71" w:rsidRDefault="008E0171" w:rsidP="00BD30F8">
      <w:pPr>
        <w:pStyle w:val="Akapitzlist"/>
        <w:numPr>
          <w:ilvl w:val="0"/>
          <w:numId w:val="27"/>
        </w:numPr>
        <w:jc w:val="both"/>
        <w:rPr>
          <w:rFonts w:ascii="Jost" w:hAnsi="Jost"/>
        </w:rPr>
      </w:pPr>
      <w:r w:rsidRPr="00613C71">
        <w:rPr>
          <w:rFonts w:ascii="Jost" w:hAnsi="Jost"/>
        </w:rPr>
        <w:t>syslog,</w:t>
      </w:r>
    </w:p>
    <w:p w14:paraId="08DB6A44" w14:textId="3FD79AD2" w:rsidR="008E0171" w:rsidRPr="00613C71" w:rsidRDefault="008E0171" w:rsidP="00BD30F8">
      <w:pPr>
        <w:pStyle w:val="Akapitzlist"/>
        <w:numPr>
          <w:ilvl w:val="0"/>
          <w:numId w:val="27"/>
        </w:numPr>
        <w:jc w:val="both"/>
        <w:rPr>
          <w:rFonts w:ascii="Jost" w:hAnsi="Jost"/>
        </w:rPr>
      </w:pPr>
      <w:r w:rsidRPr="00613C71">
        <w:rPr>
          <w:rFonts w:ascii="Jost" w:hAnsi="Jost"/>
        </w:rPr>
        <w:t>REST API,</w:t>
      </w:r>
    </w:p>
    <w:p w14:paraId="648872B1" w14:textId="03B5D10D" w:rsidR="008E0171" w:rsidRPr="00613C71" w:rsidRDefault="008E0171" w:rsidP="00BD30F8">
      <w:pPr>
        <w:pStyle w:val="Akapitzlist"/>
        <w:numPr>
          <w:ilvl w:val="0"/>
          <w:numId w:val="27"/>
        </w:numPr>
        <w:jc w:val="both"/>
        <w:rPr>
          <w:rFonts w:ascii="Jost" w:hAnsi="Jost"/>
        </w:rPr>
      </w:pPr>
      <w:r w:rsidRPr="00613C71">
        <w:rPr>
          <w:rFonts w:ascii="Jost" w:hAnsi="Jost"/>
        </w:rPr>
        <w:t>STIX/TAXII,</w:t>
      </w:r>
    </w:p>
    <w:p w14:paraId="17FF843C" w14:textId="18C22BFF" w:rsidR="008E0171" w:rsidRPr="00613C71" w:rsidRDefault="008E0171" w:rsidP="00BD30F8">
      <w:pPr>
        <w:pStyle w:val="Akapitzlist"/>
        <w:numPr>
          <w:ilvl w:val="0"/>
          <w:numId w:val="27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eksport IOC.</w:t>
      </w:r>
    </w:p>
    <w:p w14:paraId="7E63C808" w14:textId="6828A0FE" w:rsidR="00776EA2" w:rsidRPr="00BD30F8" w:rsidRDefault="00BD30F8" w:rsidP="00BD30F8">
      <w:pPr>
        <w:pStyle w:val="Akapitzlist"/>
        <w:numPr>
          <w:ilvl w:val="0"/>
          <w:numId w:val="24"/>
        </w:numPr>
        <w:jc w:val="both"/>
        <w:rPr>
          <w:rFonts w:ascii="Jost" w:hAnsi="Jost"/>
          <w:lang w:val="pl-PL"/>
        </w:rPr>
      </w:pPr>
      <w:r w:rsidRPr="00BD30F8">
        <w:rPr>
          <w:rFonts w:ascii="Jost" w:hAnsi="Jost"/>
          <w:lang w:val="pl-PL"/>
        </w:rPr>
        <w:t xml:space="preserve">Oferowane rozwiązanie </w:t>
      </w:r>
      <w:r>
        <w:rPr>
          <w:rFonts w:ascii="Jost" w:hAnsi="Jost"/>
          <w:lang w:val="pl-PL"/>
        </w:rPr>
        <w:t>musi</w:t>
      </w:r>
      <w:r w:rsidRPr="00BD30F8">
        <w:rPr>
          <w:rFonts w:ascii="Jost" w:hAnsi="Jost"/>
          <w:lang w:val="pl-PL"/>
        </w:rPr>
        <w:t xml:space="preserve"> mieć możliwość r</w:t>
      </w:r>
      <w:r w:rsidR="00776EA2" w:rsidRPr="00BD30F8">
        <w:rPr>
          <w:rFonts w:ascii="Jost" w:hAnsi="Jost"/>
          <w:lang w:val="pl-PL"/>
        </w:rPr>
        <w:t>ozbudow</w:t>
      </w:r>
      <w:r w:rsidRPr="00BD30F8">
        <w:rPr>
          <w:rFonts w:ascii="Jost" w:hAnsi="Jost"/>
          <w:lang w:val="pl-PL"/>
        </w:rPr>
        <w:t>y</w:t>
      </w:r>
      <w:r w:rsidR="00776EA2" w:rsidRPr="00BD30F8">
        <w:rPr>
          <w:rFonts w:ascii="Jost" w:hAnsi="Jost"/>
          <w:lang w:val="pl-PL"/>
        </w:rPr>
        <w:t xml:space="preserve"> o NetFlow.</w:t>
      </w:r>
    </w:p>
    <w:p w14:paraId="7700BA0F" w14:textId="77777777" w:rsidR="00D4514F" w:rsidRPr="000968E6" w:rsidRDefault="00D4514F" w:rsidP="00C572BF">
      <w:pPr>
        <w:jc w:val="both"/>
        <w:rPr>
          <w:rFonts w:ascii="Jost" w:hAnsi="Jost"/>
          <w:lang w:val="pl-PL"/>
        </w:rPr>
      </w:pPr>
    </w:p>
    <w:p w14:paraId="38A551AF" w14:textId="77777777" w:rsidR="009F70FB" w:rsidRPr="000968E6" w:rsidRDefault="009F70FB" w:rsidP="00D4514F">
      <w:pPr>
        <w:jc w:val="center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4. Wymagania techniczne</w:t>
      </w:r>
    </w:p>
    <w:p w14:paraId="393B74E0" w14:textId="5D048AA9" w:rsidR="009F70FB" w:rsidRPr="00A65A18" w:rsidRDefault="00904773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Obudowa sprzętowa</w:t>
      </w:r>
      <w:r w:rsidR="00A65A18" w:rsidRPr="00A65A18">
        <w:rPr>
          <w:rFonts w:ascii="Jost" w:hAnsi="Jost"/>
          <w:lang w:val="pl-PL"/>
        </w:rPr>
        <w:t xml:space="preserve"> o maksymalnej wysokości</w:t>
      </w:r>
      <w:r w:rsidRPr="00A65A18">
        <w:rPr>
          <w:rFonts w:ascii="Jost" w:hAnsi="Jost"/>
          <w:lang w:val="pl-PL"/>
        </w:rPr>
        <w:t xml:space="preserve"> 2U</w:t>
      </w:r>
    </w:p>
    <w:p w14:paraId="37802621" w14:textId="6C9B7693" w:rsidR="00904773" w:rsidRPr="00A65A18" w:rsidRDefault="00A65A18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Urządzenie musi posiadać m</w:t>
      </w:r>
      <w:r w:rsidR="00904773" w:rsidRPr="00A65A18">
        <w:rPr>
          <w:rFonts w:ascii="Jost" w:hAnsi="Jost"/>
          <w:lang w:val="pl-PL"/>
        </w:rPr>
        <w:t>inimum 4 interfejsy 10GbE SFP+</w:t>
      </w:r>
    </w:p>
    <w:p w14:paraId="0AFCA773" w14:textId="021AADDE" w:rsidR="00904773" w:rsidRPr="00A65A18" w:rsidRDefault="00A65A18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Urządzenie musi posiadać minimum</w:t>
      </w:r>
      <w:r w:rsidR="00904773" w:rsidRPr="00A65A18">
        <w:rPr>
          <w:rFonts w:ascii="Jost" w:hAnsi="Jost"/>
          <w:lang w:val="pl-PL"/>
        </w:rPr>
        <w:t xml:space="preserve"> 2 dedykowane interfejsy do HA</w:t>
      </w:r>
    </w:p>
    <w:p w14:paraId="3E14EEF0" w14:textId="3FBE20C4" w:rsidR="009F70FB" w:rsidRPr="00A65A18" w:rsidRDefault="00A65A18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Urządzenie musi obsługiwać t</w:t>
      </w:r>
      <w:r w:rsidR="00904773" w:rsidRPr="00A65A18">
        <w:rPr>
          <w:rFonts w:ascii="Jost" w:hAnsi="Jost"/>
          <w:lang w:val="pl-PL"/>
        </w:rPr>
        <w:t xml:space="preserve">ryby: </w:t>
      </w:r>
      <w:r w:rsidR="009F70FB" w:rsidRPr="00A65A18">
        <w:rPr>
          <w:rFonts w:ascii="Jost" w:hAnsi="Jost"/>
          <w:lang w:val="pl-PL"/>
        </w:rPr>
        <w:t>Standalone lub sonda.</w:t>
      </w:r>
    </w:p>
    <w:p w14:paraId="099B44DB" w14:textId="4822AB3C" w:rsidR="00904773" w:rsidRPr="00A65A18" w:rsidRDefault="00A65A18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 xml:space="preserve">Urządzenie musi posiadać minimum </w:t>
      </w:r>
      <w:r w:rsidR="00904773" w:rsidRPr="00A65A18">
        <w:rPr>
          <w:rFonts w:ascii="Jost" w:hAnsi="Jost"/>
          <w:lang w:val="pl-PL"/>
        </w:rPr>
        <w:t xml:space="preserve">dwa dyski SSD </w:t>
      </w:r>
      <w:r w:rsidRPr="00A65A18">
        <w:rPr>
          <w:rFonts w:ascii="Jost" w:hAnsi="Jost"/>
          <w:lang w:val="pl-PL"/>
        </w:rPr>
        <w:t>pracujące w RAID 1 o</w:t>
      </w:r>
      <w:r w:rsidR="00904773" w:rsidRPr="00A65A18">
        <w:rPr>
          <w:rFonts w:ascii="Jost" w:hAnsi="Jost"/>
          <w:lang w:val="pl-PL"/>
        </w:rPr>
        <w:t xml:space="preserve"> pojemności min. 7</w:t>
      </w:r>
      <w:r w:rsidRPr="00A65A18">
        <w:rPr>
          <w:rFonts w:ascii="Jost" w:hAnsi="Jost"/>
          <w:lang w:val="pl-PL"/>
        </w:rPr>
        <w:t xml:space="preserve"> </w:t>
      </w:r>
      <w:r w:rsidR="00904773" w:rsidRPr="00A65A18">
        <w:rPr>
          <w:rFonts w:ascii="Jost" w:hAnsi="Jost"/>
          <w:lang w:val="pl-PL"/>
        </w:rPr>
        <w:t>TB.</w:t>
      </w:r>
    </w:p>
    <w:p w14:paraId="4CACF54D" w14:textId="528E53D1" w:rsidR="00904773" w:rsidRPr="00A65A18" w:rsidRDefault="00A65A18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 xml:space="preserve">Urządzenie musi zapewniać możliwość wymiany zasilaczy podczas jego pracy. </w:t>
      </w:r>
    </w:p>
    <w:p w14:paraId="24157195" w14:textId="77777777" w:rsidR="00A65A18" w:rsidRDefault="00A65A18" w:rsidP="00C572BF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Urządzenie musi posiadać w</w:t>
      </w:r>
      <w:r w:rsidR="009F70FB" w:rsidRPr="00A65A18">
        <w:rPr>
          <w:rFonts w:ascii="Jost" w:hAnsi="Jost"/>
          <w:lang w:val="pl-PL"/>
        </w:rPr>
        <w:t>ydajność min.:</w:t>
      </w:r>
    </w:p>
    <w:p w14:paraId="096480B1" w14:textId="35694F56" w:rsidR="00F836EE" w:rsidRPr="00A65A18" w:rsidRDefault="00F836EE" w:rsidP="00A65A18">
      <w:pPr>
        <w:pStyle w:val="Akapitzlist"/>
        <w:numPr>
          <w:ilvl w:val="1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Nasłuchiwanie ruchu sieciowego przez funkcję NDR:</w:t>
      </w:r>
    </w:p>
    <w:p w14:paraId="6BE821A4" w14:textId="71CA8E04" w:rsidR="00F836EE" w:rsidRPr="00613C71" w:rsidRDefault="00F836EE" w:rsidP="00A65A18">
      <w:pPr>
        <w:pStyle w:val="Akapitzlist"/>
        <w:numPr>
          <w:ilvl w:val="0"/>
          <w:numId w:val="31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>minimum 10 Gbps przy wykorzystaniu jednego portu monitorującego,</w:t>
      </w:r>
    </w:p>
    <w:p w14:paraId="506BE74E" w14:textId="441466BF" w:rsidR="00F836EE" w:rsidRPr="00613C71" w:rsidRDefault="00F836EE" w:rsidP="00A65A18">
      <w:pPr>
        <w:pStyle w:val="Akapitzlist"/>
        <w:numPr>
          <w:ilvl w:val="0"/>
          <w:numId w:val="31"/>
        </w:numPr>
        <w:jc w:val="both"/>
        <w:rPr>
          <w:rFonts w:ascii="Jost" w:hAnsi="Jost"/>
          <w:lang w:val="pl-PL"/>
        </w:rPr>
      </w:pPr>
      <w:r w:rsidRPr="00613C71">
        <w:rPr>
          <w:rFonts w:ascii="Jost" w:hAnsi="Jost"/>
          <w:lang w:val="pl-PL"/>
        </w:rPr>
        <w:t xml:space="preserve">minimum 20 Gbps przy wykorzystaniu dwóch portów monitorujących. </w:t>
      </w:r>
    </w:p>
    <w:p w14:paraId="62D7E72F" w14:textId="77777777" w:rsidR="00A65A18" w:rsidRDefault="009F70FB" w:rsidP="00452AEA">
      <w:pPr>
        <w:pStyle w:val="Akapitzlist"/>
        <w:numPr>
          <w:ilvl w:val="1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 xml:space="preserve">Analiza ruchu: </w:t>
      </w:r>
      <w:r w:rsidR="00776EA2" w:rsidRPr="00A65A18">
        <w:rPr>
          <w:rFonts w:ascii="Jost" w:hAnsi="Jost"/>
          <w:lang w:val="pl-PL"/>
        </w:rPr>
        <w:t>minimum 99 000 przepływów sieciowych (flows) na sekundę</w:t>
      </w:r>
    </w:p>
    <w:p w14:paraId="35496237" w14:textId="5570C8E5" w:rsidR="00452AEA" w:rsidRPr="00A65A18" w:rsidRDefault="00452AEA" w:rsidP="00452AEA">
      <w:pPr>
        <w:pStyle w:val="Akapitzlist"/>
        <w:numPr>
          <w:ilvl w:val="1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t>Analiza malware (z wykorzystaniem sieci neuronowych): minimum 169 000 plików na godzinę.</w:t>
      </w:r>
    </w:p>
    <w:p w14:paraId="3B6DBACE" w14:textId="66B1279B" w:rsidR="00D109AD" w:rsidRPr="00A65A18" w:rsidRDefault="000968E6" w:rsidP="00A65A18">
      <w:pPr>
        <w:pStyle w:val="Akapitzlist"/>
        <w:numPr>
          <w:ilvl w:val="0"/>
          <w:numId w:val="29"/>
        </w:numPr>
        <w:jc w:val="both"/>
        <w:rPr>
          <w:rFonts w:ascii="Jost" w:hAnsi="Jost"/>
          <w:lang w:val="pl-PL"/>
        </w:rPr>
      </w:pPr>
      <w:r w:rsidRPr="00A65A18">
        <w:rPr>
          <w:rFonts w:ascii="Jost" w:hAnsi="Jost"/>
          <w:lang w:val="pl-PL"/>
        </w:rPr>
        <w:lastRenderedPageBreak/>
        <w:t>System musi wspierać analizę protokołów przemysłowych w szczególności:</w:t>
      </w:r>
    </w:p>
    <w:p w14:paraId="3B14D235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Modbus</w:t>
      </w:r>
    </w:p>
    <w:p w14:paraId="195BCB92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IEC 60870-5-104</w:t>
      </w:r>
    </w:p>
    <w:p w14:paraId="0D4EF399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OPC (Classic / UA)</w:t>
      </w:r>
    </w:p>
    <w:p w14:paraId="7A599A88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Profinet</w:t>
      </w:r>
    </w:p>
    <w:p w14:paraId="5229ECDE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EtherNet/IP</w:t>
      </w:r>
    </w:p>
    <w:p w14:paraId="6F3703A5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BACnet</w:t>
      </w:r>
    </w:p>
    <w:p w14:paraId="3DC789DB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DNP3</w:t>
      </w:r>
    </w:p>
    <w:p w14:paraId="60A39CE7" w14:textId="77777777" w:rsidR="005E78F8" w:rsidRDefault="000968E6" w:rsidP="00A65A18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S7</w:t>
      </w:r>
    </w:p>
    <w:p w14:paraId="67B8C6C9" w14:textId="3137DB88" w:rsidR="008A494A" w:rsidRPr="00584145" w:rsidRDefault="000968E6" w:rsidP="00584145">
      <w:pPr>
        <w:pStyle w:val="Akapitzlist"/>
        <w:numPr>
          <w:ilvl w:val="0"/>
          <w:numId w:val="33"/>
        </w:numPr>
        <w:rPr>
          <w:rFonts w:ascii="Jost" w:hAnsi="Jost"/>
        </w:rPr>
      </w:pPr>
      <w:r w:rsidRPr="005E78F8">
        <w:rPr>
          <w:rFonts w:ascii="Jost" w:hAnsi="Jost"/>
        </w:rPr>
        <w:t>MQTT</w:t>
      </w:r>
    </w:p>
    <w:p w14:paraId="75D2E2AF" w14:textId="77777777" w:rsidR="009F70FB" w:rsidRPr="000968E6" w:rsidRDefault="009F70FB" w:rsidP="00D4514F">
      <w:pPr>
        <w:jc w:val="center"/>
        <w:rPr>
          <w:rFonts w:ascii="Jost" w:hAnsi="Jost"/>
          <w:lang w:val="pl-PL"/>
        </w:rPr>
      </w:pPr>
      <w:r w:rsidRPr="000968E6">
        <w:rPr>
          <w:rFonts w:ascii="Jost" w:hAnsi="Jost"/>
          <w:lang w:val="pl-PL"/>
        </w:rPr>
        <w:t>5. Wsparcie i wdrożenie</w:t>
      </w:r>
    </w:p>
    <w:p w14:paraId="5C377A59" w14:textId="77777777" w:rsidR="00983883" w:rsidRDefault="00983883" w:rsidP="00983883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Wdrożenie opierać się będzie o dostawę licencji lub subskrypcji producenta oferowanego rozwiązania na okres minimum 36 miesięcy.</w:t>
      </w:r>
    </w:p>
    <w:p w14:paraId="14B5A031" w14:textId="1A7A2DB0" w:rsidR="00983883" w:rsidRPr="00983883" w:rsidRDefault="00983883" w:rsidP="00983883">
      <w:pPr>
        <w:pStyle w:val="Akapitzlist"/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Licencja lub subskrypcja musi obejmować co najmniej:</w:t>
      </w:r>
    </w:p>
    <w:p w14:paraId="16CF2296" w14:textId="77777777" w:rsidR="00983883" w:rsidRPr="00983883" w:rsidRDefault="00983883" w:rsidP="00983883">
      <w:pPr>
        <w:pStyle w:val="Akapitzlist"/>
        <w:numPr>
          <w:ilvl w:val="0"/>
          <w:numId w:val="35"/>
        </w:numPr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prawo do korzystania z pełnej funkcjonalności oferowanego systemu,</w:t>
      </w:r>
    </w:p>
    <w:p w14:paraId="236EA378" w14:textId="77777777" w:rsidR="00983883" w:rsidRPr="00983883" w:rsidRDefault="00983883" w:rsidP="00983883">
      <w:pPr>
        <w:pStyle w:val="Akapitzlist"/>
        <w:numPr>
          <w:ilvl w:val="0"/>
          <w:numId w:val="35"/>
        </w:numPr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wsparcie techniczne producenta,</w:t>
      </w:r>
    </w:p>
    <w:p w14:paraId="6681F74D" w14:textId="77777777" w:rsidR="00983883" w:rsidRPr="00983883" w:rsidRDefault="00983883" w:rsidP="00983883">
      <w:pPr>
        <w:pStyle w:val="Akapitzlist"/>
        <w:numPr>
          <w:ilvl w:val="0"/>
          <w:numId w:val="35"/>
        </w:numPr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aktualizacje systemu operacyjnego urządzenia,</w:t>
      </w:r>
    </w:p>
    <w:p w14:paraId="22F93478" w14:textId="77777777" w:rsidR="00983883" w:rsidRPr="00983883" w:rsidRDefault="00983883" w:rsidP="00983883">
      <w:pPr>
        <w:pStyle w:val="Akapitzlist"/>
        <w:numPr>
          <w:ilvl w:val="0"/>
          <w:numId w:val="35"/>
        </w:numPr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aktualizacje silników detekcyjnych, sygnatur oraz mechanizmów analitycznych.</w:t>
      </w:r>
    </w:p>
    <w:p w14:paraId="4D5E9DDC" w14:textId="77777777" w:rsidR="00983883" w:rsidRPr="00983883" w:rsidRDefault="00983883" w:rsidP="00983883">
      <w:pPr>
        <w:pStyle w:val="Akapitzlist"/>
        <w:jc w:val="both"/>
        <w:rPr>
          <w:rFonts w:ascii="Jost" w:hAnsi="Jost"/>
          <w:lang w:val="pl-PL"/>
        </w:rPr>
      </w:pPr>
      <w:r w:rsidRPr="00983883">
        <w:rPr>
          <w:rFonts w:ascii="Jost" w:hAnsi="Jost"/>
          <w:lang w:val="pl-PL"/>
        </w:rPr>
        <w:t>Zamawiający dopuszcza równoważne modele licencjonowania producenta (licencja czasowa, subskrypcja lub ich kombinacja), pod warunkiem zapewnienia pełnej funkcjonalności systemu przez wymagany okres.</w:t>
      </w:r>
    </w:p>
    <w:p w14:paraId="22BCFA5D" w14:textId="77777777" w:rsidR="000E6C78" w:rsidRPr="000E6C78" w:rsidRDefault="000E6C78" w:rsidP="000E6C78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 w:rsidRPr="000E6C78">
        <w:rPr>
          <w:rFonts w:ascii="Jost" w:hAnsi="Jost"/>
          <w:lang w:val="pl-PL"/>
        </w:rPr>
        <w:t>Wdrożenie musi zostać wykonane przez inżyniera posiadającego aktualny certyfikat techniczny producenta oferowanego rozwiązania potwierdzający kompetencje w zakresie instalacji i konfiguracji systemu.</w:t>
      </w:r>
    </w:p>
    <w:p w14:paraId="46DD9734" w14:textId="77777777" w:rsidR="000E6C78" w:rsidRPr="000E6C78" w:rsidRDefault="000E6C78" w:rsidP="000E6C78">
      <w:pPr>
        <w:pStyle w:val="Akapitzlist"/>
        <w:jc w:val="both"/>
        <w:rPr>
          <w:rFonts w:ascii="Jost" w:hAnsi="Jost"/>
          <w:lang w:val="pl-PL"/>
        </w:rPr>
      </w:pPr>
      <w:r w:rsidRPr="000E6C78">
        <w:rPr>
          <w:rFonts w:ascii="Jost" w:hAnsi="Jost"/>
          <w:lang w:val="pl-PL"/>
        </w:rPr>
        <w:t>Certyfikat musi spełniać co najmniej jeden z poniższych warunków:</w:t>
      </w:r>
    </w:p>
    <w:p w14:paraId="3DFE826D" w14:textId="77777777" w:rsidR="000E6C78" w:rsidRPr="000E6C78" w:rsidRDefault="000E6C78" w:rsidP="000E6C78">
      <w:pPr>
        <w:pStyle w:val="Akapitzlist"/>
        <w:numPr>
          <w:ilvl w:val="0"/>
          <w:numId w:val="37"/>
        </w:numPr>
        <w:jc w:val="both"/>
        <w:rPr>
          <w:rFonts w:ascii="Jost" w:hAnsi="Jost"/>
          <w:lang w:val="pl-PL"/>
        </w:rPr>
      </w:pPr>
      <w:r w:rsidRPr="000E6C78">
        <w:rPr>
          <w:rFonts w:ascii="Jost" w:hAnsi="Jost"/>
          <w:lang w:val="pl-PL"/>
        </w:rPr>
        <w:t>być certyfikatem technicznym producenta oferowanego rozwiązania potwierdzającym kompetencje wdrożeniowe (np. poziom Professional / Engineer / Administrator lub równoważny),</w:t>
      </w:r>
    </w:p>
    <w:p w14:paraId="67DE75F3" w14:textId="77777777" w:rsidR="000E6C78" w:rsidRPr="000E6C78" w:rsidRDefault="000E6C78" w:rsidP="000E6C78">
      <w:pPr>
        <w:pStyle w:val="Akapitzlist"/>
        <w:numPr>
          <w:ilvl w:val="0"/>
          <w:numId w:val="37"/>
        </w:numPr>
        <w:jc w:val="both"/>
        <w:rPr>
          <w:rFonts w:ascii="Jost" w:hAnsi="Jost"/>
          <w:lang w:val="pl-PL"/>
        </w:rPr>
      </w:pPr>
      <w:r w:rsidRPr="000E6C78">
        <w:rPr>
          <w:rFonts w:ascii="Jost" w:hAnsi="Jost"/>
          <w:lang w:val="pl-PL"/>
        </w:rPr>
        <w:t>być certyfikatem producenta obejmującym instalację i konfigurację systemów bezpieczeństwa sieciowego klasy NDR lub równoważnych.</w:t>
      </w:r>
    </w:p>
    <w:p w14:paraId="72A59D9F" w14:textId="6B996E20" w:rsidR="00081727" w:rsidRPr="00B916E8" w:rsidRDefault="000E6C78" w:rsidP="000E6C78">
      <w:pPr>
        <w:pStyle w:val="Akapitzlist"/>
        <w:jc w:val="both"/>
        <w:rPr>
          <w:rFonts w:ascii="Jost" w:hAnsi="Jost"/>
          <w:lang w:val="pl-PL"/>
        </w:rPr>
      </w:pPr>
      <w:r w:rsidRPr="000E6C78">
        <w:rPr>
          <w:rFonts w:ascii="Jost" w:hAnsi="Jost"/>
          <w:lang w:val="pl-PL"/>
        </w:rPr>
        <w:t>Certyfikat musi być ważny na dzień realizacji wdrożenia.</w:t>
      </w:r>
    </w:p>
    <w:p w14:paraId="1769AFD4" w14:textId="14AAFB28" w:rsidR="001B1FC4" w:rsidRDefault="00127A6A" w:rsidP="001B1FC4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>
        <w:rPr>
          <w:rFonts w:ascii="Jost" w:hAnsi="Jost"/>
          <w:lang w:val="pl-PL"/>
        </w:rPr>
        <w:lastRenderedPageBreak/>
        <w:t>Wdrożenie realizowane w ramach zamówienia powinno być realizowane przez inżyniera posiadając</w:t>
      </w:r>
      <w:r w:rsidR="00624F61">
        <w:rPr>
          <w:rFonts w:ascii="Jost" w:hAnsi="Jost"/>
          <w:lang w:val="pl-PL"/>
        </w:rPr>
        <w:t>ego</w:t>
      </w:r>
      <w:r>
        <w:rPr>
          <w:rFonts w:ascii="Jost" w:hAnsi="Jost"/>
          <w:lang w:val="pl-PL"/>
        </w:rPr>
        <w:t xml:space="preserve"> doświadczenie przy wdrożeniach </w:t>
      </w:r>
      <w:r w:rsidRPr="000E6C78">
        <w:rPr>
          <w:rFonts w:ascii="Jost" w:hAnsi="Jost"/>
          <w:lang w:val="pl-PL"/>
        </w:rPr>
        <w:t>systemów klasy Network Detection and Response (NDR) lub równoważnych systemów detekcji zagrożeń sieciowych wykonanych w okresie ostatnich 3 lat przed terminem składania ofert.</w:t>
      </w:r>
      <w:r>
        <w:rPr>
          <w:rFonts w:ascii="Jost" w:hAnsi="Jost"/>
          <w:lang w:val="pl-PL"/>
        </w:rPr>
        <w:t xml:space="preserve"> </w:t>
      </w:r>
      <w:r>
        <w:rPr>
          <w:rFonts w:ascii="Jost" w:hAnsi="Jost"/>
          <w:lang w:val="pl-PL"/>
        </w:rPr>
        <w:br/>
      </w:r>
      <w:r w:rsidRPr="00D75F96">
        <w:rPr>
          <w:rFonts w:ascii="Jost" w:hAnsi="Jost"/>
          <w:lang w:val="pl-PL"/>
        </w:rPr>
        <w:t>Za system równoważny Zamawiający uzna rozwiązanie umożliwiające analizę ruchu sieciowego w trybie pasywnym z wykorzystaniem mechanizmów detekcji anomalii, analizy behawioralnej lub analizy sygnaturowej w celu identyfikacji zagrożeń bezpieczeństwa sieciowego</w:t>
      </w:r>
      <w:r>
        <w:rPr>
          <w:rFonts w:ascii="Jost" w:hAnsi="Jost"/>
          <w:lang w:val="pl-PL"/>
        </w:rPr>
        <w:t>.</w:t>
      </w:r>
    </w:p>
    <w:p w14:paraId="3EFDA9A4" w14:textId="11522532" w:rsidR="00CD4E77" w:rsidRPr="001B1FC4" w:rsidRDefault="00B609B6" w:rsidP="001B1FC4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 w:rsidRPr="00624F61">
        <w:rPr>
          <w:rFonts w:ascii="Jost" w:hAnsi="Jost"/>
          <w:lang w:val="pl-PL"/>
        </w:rPr>
        <w:t xml:space="preserve">Czynności realizowane w ramach wdrożenia oraz wynikające z zawartej umowy mogą być wykonywane wyłącznie przez personel posiadający aktualny certyfikat techniczny producenta rozwiązań klasy Network Detection and Response (NDR), potwierdzający kompetencje w zakresie instalacji, konfiguracji i utrzymania tych systemów. </w:t>
      </w:r>
    </w:p>
    <w:p w14:paraId="67595F7E" w14:textId="7C035438" w:rsidR="00B916E8" w:rsidRDefault="009F70FB" w:rsidP="00B916E8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 w:rsidRPr="00B916E8">
        <w:rPr>
          <w:rFonts w:ascii="Jost" w:hAnsi="Jost"/>
          <w:lang w:val="pl-PL"/>
        </w:rPr>
        <w:t>Wdrożenie</w:t>
      </w:r>
      <w:r w:rsidR="00B916E8" w:rsidRPr="00B916E8">
        <w:rPr>
          <w:rFonts w:ascii="Jost" w:hAnsi="Jost"/>
          <w:lang w:val="pl-PL"/>
        </w:rPr>
        <w:t xml:space="preserve"> opierać się musi o </w:t>
      </w:r>
      <w:r w:rsidRPr="00B916E8">
        <w:rPr>
          <w:rFonts w:ascii="Jost" w:hAnsi="Jost"/>
          <w:lang w:val="pl-PL"/>
        </w:rPr>
        <w:t>pełn</w:t>
      </w:r>
      <w:r w:rsidR="00B916E8" w:rsidRPr="00B916E8">
        <w:rPr>
          <w:rFonts w:ascii="Jost" w:hAnsi="Jost"/>
          <w:lang w:val="pl-PL"/>
        </w:rPr>
        <w:t>ą</w:t>
      </w:r>
      <w:r w:rsidRPr="00B916E8">
        <w:rPr>
          <w:rFonts w:ascii="Jost" w:hAnsi="Jost"/>
          <w:lang w:val="pl-PL"/>
        </w:rPr>
        <w:t xml:space="preserve"> konfiguracj</w:t>
      </w:r>
      <w:r w:rsidR="00B916E8" w:rsidRPr="00B916E8">
        <w:rPr>
          <w:rFonts w:ascii="Jost" w:hAnsi="Jost"/>
          <w:lang w:val="pl-PL"/>
        </w:rPr>
        <w:t xml:space="preserve">ę wykonaną w </w:t>
      </w:r>
      <w:r w:rsidR="00750925">
        <w:rPr>
          <w:rFonts w:ascii="Jost" w:hAnsi="Jost"/>
          <w:lang w:val="pl-PL"/>
        </w:rPr>
        <w:t>45</w:t>
      </w:r>
      <w:r w:rsidRPr="00B916E8">
        <w:rPr>
          <w:rFonts w:ascii="Jost" w:hAnsi="Jost"/>
          <w:lang w:val="pl-PL"/>
        </w:rPr>
        <w:t xml:space="preserve"> dni</w:t>
      </w:r>
      <w:r w:rsidR="0070559C">
        <w:rPr>
          <w:rFonts w:ascii="Jost" w:hAnsi="Jost"/>
          <w:lang w:val="pl-PL"/>
        </w:rPr>
        <w:t xml:space="preserve"> od dnia zawarcia umowy, jednak </w:t>
      </w:r>
      <w:r w:rsidR="0070559C" w:rsidRPr="00624F61">
        <w:rPr>
          <w:rFonts w:ascii="Jost" w:hAnsi="Jost"/>
          <w:lang w:val="pl-PL"/>
        </w:rPr>
        <w:t xml:space="preserve">nie pózniej jednak niż do dnia </w:t>
      </w:r>
      <w:r w:rsidR="006324FA" w:rsidRPr="00624F61">
        <w:rPr>
          <w:rFonts w:ascii="Jost" w:hAnsi="Jost"/>
          <w:lang w:val="pl-PL"/>
        </w:rPr>
        <w:t>15</w:t>
      </w:r>
      <w:r w:rsidR="0070559C" w:rsidRPr="00624F61">
        <w:rPr>
          <w:rFonts w:ascii="Jost" w:hAnsi="Jost"/>
          <w:lang w:val="pl-PL"/>
        </w:rPr>
        <w:t xml:space="preserve"> czerwca 2026 r</w:t>
      </w:r>
      <w:r w:rsidR="00B916E8" w:rsidRPr="00B916E8">
        <w:rPr>
          <w:rFonts w:ascii="Jost" w:hAnsi="Jost"/>
          <w:lang w:val="pl-PL"/>
        </w:rPr>
        <w:t>.</w:t>
      </w:r>
    </w:p>
    <w:p w14:paraId="54379BF1" w14:textId="70FC36A8" w:rsidR="006324FA" w:rsidRPr="006324FA" w:rsidRDefault="006324FA" w:rsidP="006324FA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 w:rsidRPr="006324FA">
        <w:rPr>
          <w:rFonts w:ascii="Jost" w:hAnsi="Jost"/>
          <w:lang w:val="pl-PL"/>
        </w:rPr>
        <w:t xml:space="preserve">Zamawiający przewiduje zmianę terminu realizacji  przedmiotu umowy w sytuacji, gdy zmianie ulegnie termin realizacji zawartej pomiędzy Zamawiającym i pomiotem dotującym umowy, której przedmiotem jest realizacja </w:t>
      </w:r>
      <w:r>
        <w:rPr>
          <w:rFonts w:ascii="Jost" w:hAnsi="Jost"/>
          <w:lang w:val="pl-PL"/>
        </w:rPr>
        <w:t>p</w:t>
      </w:r>
      <w:r w:rsidRPr="006324FA">
        <w:rPr>
          <w:rFonts w:ascii="Jost" w:hAnsi="Jost"/>
          <w:lang w:val="pl-PL"/>
        </w:rPr>
        <w:t>rojektu grantowego pn.: „Cyberbezpieczny Wodociąg w Bytomskich Wodociągach Sp. z o.o.” w ramach konkursu grantowego pn.: “Cyberbezpieczne Wodociągi”.  Termin realizacji umowy może ulec zmianie o okres nie dłuższy niż czas przedłużenia realizacji umowy, o której mowa w zdaniu poprzednim. W związku z wydłużeniem realizacji przedmiotu umowy Wykonawcy nie będzie przysługiwało dodatkowe wynagrodzenie.</w:t>
      </w:r>
    </w:p>
    <w:p w14:paraId="0EFCE719" w14:textId="77777777" w:rsidR="00B916E8" w:rsidRPr="00B916E8" w:rsidRDefault="00B916E8" w:rsidP="00B916E8">
      <w:pPr>
        <w:pStyle w:val="Akapitzlist"/>
        <w:numPr>
          <w:ilvl w:val="0"/>
          <w:numId w:val="34"/>
        </w:numPr>
        <w:jc w:val="both"/>
        <w:rPr>
          <w:rFonts w:ascii="Jost" w:hAnsi="Jost"/>
          <w:lang w:val="pl-PL"/>
        </w:rPr>
      </w:pPr>
      <w:r w:rsidRPr="00B916E8">
        <w:rPr>
          <w:rFonts w:ascii="Jost" w:hAnsi="Jost"/>
          <w:lang w:val="pl-PL"/>
        </w:rPr>
        <w:t>Wdrożenie oferować musi</w:t>
      </w:r>
      <w:r w:rsidR="009F70FB" w:rsidRPr="00B916E8">
        <w:rPr>
          <w:rFonts w:ascii="Jost" w:hAnsi="Jost"/>
          <w:lang w:val="pl-PL"/>
        </w:rPr>
        <w:t xml:space="preserve"> szkolenie (</w:t>
      </w:r>
      <w:r w:rsidRPr="00B916E8">
        <w:rPr>
          <w:rFonts w:ascii="Jost" w:hAnsi="Jost"/>
          <w:lang w:val="pl-PL"/>
        </w:rPr>
        <w:t>16 godzin</w:t>
      </w:r>
      <w:r w:rsidR="009F70FB" w:rsidRPr="00B916E8">
        <w:rPr>
          <w:rFonts w:ascii="Jost" w:hAnsi="Jost"/>
          <w:lang w:val="pl-PL"/>
        </w:rPr>
        <w:t>, 2 osoby)</w:t>
      </w:r>
      <w:r w:rsidRPr="00B916E8">
        <w:rPr>
          <w:rFonts w:ascii="Jost" w:hAnsi="Jost"/>
          <w:lang w:val="pl-PL"/>
        </w:rPr>
        <w:t>.</w:t>
      </w:r>
    </w:p>
    <w:p w14:paraId="706ED233" w14:textId="77777777" w:rsidR="00B916E8" w:rsidRDefault="00B916E8" w:rsidP="00C572BF">
      <w:pPr>
        <w:jc w:val="both"/>
        <w:rPr>
          <w:rFonts w:ascii="Jost" w:hAnsi="Jost"/>
          <w:lang w:val="pl-PL"/>
        </w:rPr>
      </w:pPr>
    </w:p>
    <w:p w14:paraId="47389740" w14:textId="77777777" w:rsidR="00B916E8" w:rsidRDefault="00B916E8" w:rsidP="00C572BF">
      <w:pPr>
        <w:jc w:val="both"/>
        <w:rPr>
          <w:rFonts w:ascii="Jost" w:hAnsi="Jost"/>
          <w:lang w:val="pl-PL"/>
        </w:rPr>
      </w:pPr>
    </w:p>
    <w:sectPr w:rsidR="00B916E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4329" w14:textId="77777777" w:rsidR="00872994" w:rsidRDefault="00872994" w:rsidP="003423F7">
      <w:pPr>
        <w:spacing w:after="0" w:line="240" w:lineRule="auto"/>
      </w:pPr>
      <w:r>
        <w:separator/>
      </w:r>
    </w:p>
  </w:endnote>
  <w:endnote w:type="continuationSeparator" w:id="0">
    <w:p w14:paraId="0CB20541" w14:textId="77777777" w:rsidR="00872994" w:rsidRDefault="00872994" w:rsidP="00342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F5B05" w14:textId="77777777" w:rsidR="00872994" w:rsidRDefault="00872994" w:rsidP="003423F7">
      <w:pPr>
        <w:spacing w:after="0" w:line="240" w:lineRule="auto"/>
      </w:pPr>
      <w:r>
        <w:separator/>
      </w:r>
    </w:p>
  </w:footnote>
  <w:footnote w:type="continuationSeparator" w:id="0">
    <w:p w14:paraId="5EFF8A61" w14:textId="77777777" w:rsidR="00872994" w:rsidRDefault="00872994" w:rsidP="00342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787BF" w14:textId="60D40E07" w:rsidR="003423F7" w:rsidRPr="003423F7" w:rsidRDefault="003423F7" w:rsidP="003423F7">
    <w:pPr>
      <w:pStyle w:val="Nagwek"/>
    </w:pPr>
    <w:r>
      <w:rPr>
        <w:noProof/>
      </w:rPr>
      <w:drawing>
        <wp:inline distT="0" distB="0" distL="0" distR="0" wp14:anchorId="11D4D0C8" wp14:editId="1E4894BE">
          <wp:extent cx="5762625" cy="571500"/>
          <wp:effectExtent l="0" t="0" r="9525" b="0"/>
          <wp:docPr id="1968887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3583"/>
    <w:multiLevelType w:val="hybridMultilevel"/>
    <w:tmpl w:val="CC7E834A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FC80E39"/>
    <w:multiLevelType w:val="hybridMultilevel"/>
    <w:tmpl w:val="C45EDBD8"/>
    <w:lvl w:ilvl="0" w:tplc="04150019">
      <w:start w:val="1"/>
      <w:numFmt w:val="lowerLetter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0544DB"/>
    <w:multiLevelType w:val="hybridMultilevel"/>
    <w:tmpl w:val="93824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134B1"/>
    <w:multiLevelType w:val="hybridMultilevel"/>
    <w:tmpl w:val="6CBCCF48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0FB0"/>
    <w:multiLevelType w:val="hybridMultilevel"/>
    <w:tmpl w:val="F176FA1C"/>
    <w:lvl w:ilvl="0" w:tplc="D82CC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F2D"/>
    <w:multiLevelType w:val="hybridMultilevel"/>
    <w:tmpl w:val="DB6E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94980"/>
    <w:multiLevelType w:val="hybridMultilevel"/>
    <w:tmpl w:val="1402163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3F45CC"/>
    <w:multiLevelType w:val="hybridMultilevel"/>
    <w:tmpl w:val="C910E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D33C6"/>
    <w:multiLevelType w:val="hybridMultilevel"/>
    <w:tmpl w:val="F1AC1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0142C"/>
    <w:multiLevelType w:val="hybridMultilevel"/>
    <w:tmpl w:val="8C94AD58"/>
    <w:lvl w:ilvl="0" w:tplc="D82CC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D6FB1"/>
    <w:multiLevelType w:val="hybridMultilevel"/>
    <w:tmpl w:val="DDE8C5CE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2ADA1A10"/>
    <w:multiLevelType w:val="hybridMultilevel"/>
    <w:tmpl w:val="9A0C3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92955"/>
    <w:multiLevelType w:val="hybridMultilevel"/>
    <w:tmpl w:val="A6881B0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991596"/>
    <w:multiLevelType w:val="hybridMultilevel"/>
    <w:tmpl w:val="9BFCB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46C4E"/>
    <w:multiLevelType w:val="hybridMultilevel"/>
    <w:tmpl w:val="748A3090"/>
    <w:lvl w:ilvl="0" w:tplc="1BDE8F7E">
      <w:numFmt w:val="bullet"/>
      <w:lvlText w:val="-"/>
      <w:lvlJc w:val="left"/>
      <w:pPr>
        <w:ind w:left="430" w:hanging="360"/>
      </w:pPr>
      <w:rPr>
        <w:rFonts w:ascii="Jost" w:eastAsiaTheme="minorHAnsi" w:hAnsi="Jos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5" w15:restartNumberingAfterBreak="0">
    <w:nsid w:val="45C71539"/>
    <w:multiLevelType w:val="hybridMultilevel"/>
    <w:tmpl w:val="CA885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35E86"/>
    <w:multiLevelType w:val="hybridMultilevel"/>
    <w:tmpl w:val="2814E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16494C"/>
    <w:multiLevelType w:val="hybridMultilevel"/>
    <w:tmpl w:val="BAD85FAC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F6111"/>
    <w:multiLevelType w:val="hybridMultilevel"/>
    <w:tmpl w:val="4A88C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544E4"/>
    <w:multiLevelType w:val="hybridMultilevel"/>
    <w:tmpl w:val="CA584E64"/>
    <w:lvl w:ilvl="0" w:tplc="0415001B">
      <w:start w:val="1"/>
      <w:numFmt w:val="lowerRoman"/>
      <w:lvlText w:val="%1."/>
      <w:lvlJc w:val="right"/>
      <w:pPr>
        <w:ind w:left="19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514A37A0"/>
    <w:multiLevelType w:val="hybridMultilevel"/>
    <w:tmpl w:val="56D24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E6A11"/>
    <w:multiLevelType w:val="hybridMultilevel"/>
    <w:tmpl w:val="DE945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369E0"/>
    <w:multiLevelType w:val="hybridMultilevel"/>
    <w:tmpl w:val="9336F3F2"/>
    <w:lvl w:ilvl="0" w:tplc="04150019">
      <w:start w:val="1"/>
      <w:numFmt w:val="lowerLetter"/>
      <w:lvlText w:val="%1.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589511A3"/>
    <w:multiLevelType w:val="multilevel"/>
    <w:tmpl w:val="7A30F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54777D"/>
    <w:multiLevelType w:val="hybridMultilevel"/>
    <w:tmpl w:val="88189D12"/>
    <w:lvl w:ilvl="0" w:tplc="2D243004">
      <w:numFmt w:val="bullet"/>
      <w:lvlText w:val="-"/>
      <w:lvlJc w:val="left"/>
      <w:pPr>
        <w:ind w:left="720" w:hanging="360"/>
      </w:pPr>
      <w:rPr>
        <w:rFonts w:ascii="Jost" w:eastAsiaTheme="minorHAnsi" w:hAnsi="Jos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2138D"/>
    <w:multiLevelType w:val="hybridMultilevel"/>
    <w:tmpl w:val="753ACEC2"/>
    <w:lvl w:ilvl="0" w:tplc="D82CC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62126"/>
    <w:multiLevelType w:val="hybridMultilevel"/>
    <w:tmpl w:val="CFBE5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D0451"/>
    <w:multiLevelType w:val="hybridMultilevel"/>
    <w:tmpl w:val="88A6EA62"/>
    <w:lvl w:ilvl="0" w:tplc="D82CC22C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8" w15:restartNumberingAfterBreak="0">
    <w:nsid w:val="64642068"/>
    <w:multiLevelType w:val="hybridMultilevel"/>
    <w:tmpl w:val="3DDA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555F5"/>
    <w:multiLevelType w:val="hybridMultilevel"/>
    <w:tmpl w:val="78443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B4C27"/>
    <w:multiLevelType w:val="hybridMultilevel"/>
    <w:tmpl w:val="684EF646"/>
    <w:lvl w:ilvl="0" w:tplc="D82CC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E0694"/>
    <w:multiLevelType w:val="hybridMultilevel"/>
    <w:tmpl w:val="0068D50A"/>
    <w:lvl w:ilvl="0" w:tplc="04150019">
      <w:start w:val="1"/>
      <w:numFmt w:val="lowerLetter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714E0A75"/>
    <w:multiLevelType w:val="hybridMultilevel"/>
    <w:tmpl w:val="4CE2F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27D12"/>
    <w:multiLevelType w:val="hybridMultilevel"/>
    <w:tmpl w:val="C5D86D0A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76CD5677"/>
    <w:multiLevelType w:val="hybridMultilevel"/>
    <w:tmpl w:val="4F0AC1EC"/>
    <w:lvl w:ilvl="0" w:tplc="D82CC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B7F78"/>
    <w:multiLevelType w:val="hybridMultilevel"/>
    <w:tmpl w:val="EA8ED506"/>
    <w:lvl w:ilvl="0" w:tplc="D82CC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786D41"/>
    <w:multiLevelType w:val="hybridMultilevel"/>
    <w:tmpl w:val="71541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C6BA9"/>
    <w:multiLevelType w:val="hybridMultilevel"/>
    <w:tmpl w:val="F14C9B3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7309860">
    <w:abstractNumId w:val="7"/>
  </w:num>
  <w:num w:numId="2" w16cid:durableId="1251043169">
    <w:abstractNumId w:val="29"/>
  </w:num>
  <w:num w:numId="3" w16cid:durableId="506553738">
    <w:abstractNumId w:val="36"/>
  </w:num>
  <w:num w:numId="4" w16cid:durableId="1297565270">
    <w:abstractNumId w:val="28"/>
  </w:num>
  <w:num w:numId="5" w16cid:durableId="1447848627">
    <w:abstractNumId w:val="34"/>
  </w:num>
  <w:num w:numId="6" w16cid:durableId="1885287430">
    <w:abstractNumId w:val="35"/>
  </w:num>
  <w:num w:numId="7" w16cid:durableId="345638860">
    <w:abstractNumId w:val="9"/>
  </w:num>
  <w:num w:numId="8" w16cid:durableId="314797322">
    <w:abstractNumId w:val="25"/>
  </w:num>
  <w:num w:numId="9" w16cid:durableId="1399687">
    <w:abstractNumId w:val="4"/>
  </w:num>
  <w:num w:numId="10" w16cid:durableId="1545290316">
    <w:abstractNumId w:val="24"/>
  </w:num>
  <w:num w:numId="11" w16cid:durableId="1420255674">
    <w:abstractNumId w:val="30"/>
  </w:num>
  <w:num w:numId="12" w16cid:durableId="1206528204">
    <w:abstractNumId w:val="27"/>
  </w:num>
  <w:num w:numId="13" w16cid:durableId="1239748758">
    <w:abstractNumId w:val="14"/>
  </w:num>
  <w:num w:numId="14" w16cid:durableId="2101564274">
    <w:abstractNumId w:val="32"/>
  </w:num>
  <w:num w:numId="15" w16cid:durableId="1819179364">
    <w:abstractNumId w:val="18"/>
  </w:num>
  <w:num w:numId="16" w16cid:durableId="329337137">
    <w:abstractNumId w:val="8"/>
  </w:num>
  <w:num w:numId="17" w16cid:durableId="760640022">
    <w:abstractNumId w:val="2"/>
  </w:num>
  <w:num w:numId="18" w16cid:durableId="236981847">
    <w:abstractNumId w:val="20"/>
  </w:num>
  <w:num w:numId="19" w16cid:durableId="919633838">
    <w:abstractNumId w:val="5"/>
  </w:num>
  <w:num w:numId="20" w16cid:durableId="578641198">
    <w:abstractNumId w:val="10"/>
  </w:num>
  <w:num w:numId="21" w16cid:durableId="943805047">
    <w:abstractNumId w:val="17"/>
  </w:num>
  <w:num w:numId="22" w16cid:durableId="565267512">
    <w:abstractNumId w:val="3"/>
  </w:num>
  <w:num w:numId="23" w16cid:durableId="1359237288">
    <w:abstractNumId w:val="31"/>
  </w:num>
  <w:num w:numId="24" w16cid:durableId="1657026826">
    <w:abstractNumId w:val="26"/>
  </w:num>
  <w:num w:numId="25" w16cid:durableId="1954752789">
    <w:abstractNumId w:val="21"/>
  </w:num>
  <w:num w:numId="26" w16cid:durableId="1517116797">
    <w:abstractNumId w:val="15"/>
  </w:num>
  <w:num w:numId="27" w16cid:durableId="1811164144">
    <w:abstractNumId w:val="33"/>
  </w:num>
  <w:num w:numId="28" w16cid:durableId="2118141010">
    <w:abstractNumId w:val="22"/>
  </w:num>
  <w:num w:numId="29" w16cid:durableId="1056974170">
    <w:abstractNumId w:val="11"/>
  </w:num>
  <w:num w:numId="30" w16cid:durableId="1906447908">
    <w:abstractNumId w:val="1"/>
  </w:num>
  <w:num w:numId="31" w16cid:durableId="789282439">
    <w:abstractNumId w:val="19"/>
  </w:num>
  <w:num w:numId="32" w16cid:durableId="1137070736">
    <w:abstractNumId w:val="13"/>
  </w:num>
  <w:num w:numId="33" w16cid:durableId="564410433">
    <w:abstractNumId w:val="0"/>
  </w:num>
  <w:num w:numId="34" w16cid:durableId="96412652">
    <w:abstractNumId w:val="16"/>
  </w:num>
  <w:num w:numId="35" w16cid:durableId="1798256064">
    <w:abstractNumId w:val="12"/>
  </w:num>
  <w:num w:numId="36" w16cid:durableId="1270743292">
    <w:abstractNumId w:val="23"/>
  </w:num>
  <w:num w:numId="37" w16cid:durableId="249970698">
    <w:abstractNumId w:val="37"/>
  </w:num>
  <w:num w:numId="38" w16cid:durableId="17892001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FB"/>
    <w:rsid w:val="00003152"/>
    <w:rsid w:val="00041161"/>
    <w:rsid w:val="00057EFF"/>
    <w:rsid w:val="00081727"/>
    <w:rsid w:val="0008508B"/>
    <w:rsid w:val="000968E6"/>
    <w:rsid w:val="000E6C78"/>
    <w:rsid w:val="00115139"/>
    <w:rsid w:val="001217CB"/>
    <w:rsid w:val="00127A6A"/>
    <w:rsid w:val="001353F0"/>
    <w:rsid w:val="00145D78"/>
    <w:rsid w:val="00174DF9"/>
    <w:rsid w:val="001B1FC4"/>
    <w:rsid w:val="00280B4D"/>
    <w:rsid w:val="00341ADC"/>
    <w:rsid w:val="003423F7"/>
    <w:rsid w:val="00366C8E"/>
    <w:rsid w:val="00452AEA"/>
    <w:rsid w:val="00476A1E"/>
    <w:rsid w:val="00554185"/>
    <w:rsid w:val="00584145"/>
    <w:rsid w:val="005E78F8"/>
    <w:rsid w:val="005F20BB"/>
    <w:rsid w:val="0060358B"/>
    <w:rsid w:val="00613C71"/>
    <w:rsid w:val="00616C73"/>
    <w:rsid w:val="00624F61"/>
    <w:rsid w:val="006324FA"/>
    <w:rsid w:val="00633217"/>
    <w:rsid w:val="00641791"/>
    <w:rsid w:val="006527E7"/>
    <w:rsid w:val="00680797"/>
    <w:rsid w:val="0070559C"/>
    <w:rsid w:val="00720822"/>
    <w:rsid w:val="00750925"/>
    <w:rsid w:val="00776EA2"/>
    <w:rsid w:val="007C6374"/>
    <w:rsid w:val="0083195C"/>
    <w:rsid w:val="00847120"/>
    <w:rsid w:val="00870898"/>
    <w:rsid w:val="00872994"/>
    <w:rsid w:val="008A494A"/>
    <w:rsid w:val="008C779B"/>
    <w:rsid w:val="008E0171"/>
    <w:rsid w:val="00904773"/>
    <w:rsid w:val="009101A9"/>
    <w:rsid w:val="0091727B"/>
    <w:rsid w:val="0093065D"/>
    <w:rsid w:val="00932B27"/>
    <w:rsid w:val="00983883"/>
    <w:rsid w:val="009931D4"/>
    <w:rsid w:val="009E37FB"/>
    <w:rsid w:val="009F70FB"/>
    <w:rsid w:val="00A05F1D"/>
    <w:rsid w:val="00A33A0F"/>
    <w:rsid w:val="00A65A18"/>
    <w:rsid w:val="00AA64D5"/>
    <w:rsid w:val="00AF24CC"/>
    <w:rsid w:val="00B21D76"/>
    <w:rsid w:val="00B3114D"/>
    <w:rsid w:val="00B609B6"/>
    <w:rsid w:val="00B916E8"/>
    <w:rsid w:val="00BD30F8"/>
    <w:rsid w:val="00C572BF"/>
    <w:rsid w:val="00CD4E77"/>
    <w:rsid w:val="00D1015E"/>
    <w:rsid w:val="00D109AD"/>
    <w:rsid w:val="00D426FC"/>
    <w:rsid w:val="00D4514F"/>
    <w:rsid w:val="00D52F1D"/>
    <w:rsid w:val="00D82F37"/>
    <w:rsid w:val="00E10066"/>
    <w:rsid w:val="00E3341E"/>
    <w:rsid w:val="00E40D2B"/>
    <w:rsid w:val="00E43AC5"/>
    <w:rsid w:val="00EE55A4"/>
    <w:rsid w:val="00F057F3"/>
    <w:rsid w:val="00F50D54"/>
    <w:rsid w:val="00F75F01"/>
    <w:rsid w:val="00F836EE"/>
    <w:rsid w:val="00FB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847B"/>
  <w15:chartTrackingRefBased/>
  <w15:docId w15:val="{DE633685-E68A-4A96-BDDC-4E8B7008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7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7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7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7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7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7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7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7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7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70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70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70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70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70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70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70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7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7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7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7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7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70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70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70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7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70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70FB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7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27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27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7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7E7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342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3F7"/>
  </w:style>
  <w:style w:type="paragraph" w:styleId="Stopka">
    <w:name w:val="footer"/>
    <w:basedOn w:val="Normalny"/>
    <w:link w:val="StopkaZnak"/>
    <w:uiPriority w:val="99"/>
    <w:unhideWhenUsed/>
    <w:rsid w:val="00342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1540</Words>
  <Characters>9240</Characters>
  <Application>Microsoft Office Word</Application>
  <DocSecurity>4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Twardzik</dc:creator>
  <cp:keywords/>
  <dc:description/>
  <cp:lastModifiedBy>Jolanta Sajkiewicz</cp:lastModifiedBy>
  <cp:revision>2</cp:revision>
  <dcterms:created xsi:type="dcterms:W3CDTF">2026-04-20T12:10:00Z</dcterms:created>
  <dcterms:modified xsi:type="dcterms:W3CDTF">2026-04-20T12:10:00Z</dcterms:modified>
</cp:coreProperties>
</file>